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F" w:rsidRDefault="005C2C7F"/>
    <w:p w:rsidR="005C2C7F" w:rsidRDefault="00907EAA" w:rsidP="00A83EC3">
      <w:pPr>
        <w:tabs>
          <w:tab w:val="left" w:pos="5190"/>
        </w:tabs>
      </w:pPr>
      <w:r w:rsidRPr="003319FD">
        <w:rPr>
          <w:noProof/>
          <w:lang w:eastAsia="fr-FR"/>
        </w:rPr>
        <mc:AlternateContent>
          <mc:Choice Requires="wps">
            <w:drawing>
              <wp:anchor distT="0" distB="0" distL="114300" distR="114300" simplePos="0" relativeHeight="251682816" behindDoc="0" locked="0" layoutInCell="1" allowOverlap="1" wp14:anchorId="64337A58" wp14:editId="25E96819">
                <wp:simplePos x="0" y="0"/>
                <wp:positionH relativeFrom="column">
                  <wp:posOffset>-434340</wp:posOffset>
                </wp:positionH>
                <wp:positionV relativeFrom="paragraph">
                  <wp:posOffset>5975985</wp:posOffset>
                </wp:positionV>
                <wp:extent cx="3222625" cy="889000"/>
                <wp:effectExtent l="0" t="0" r="3175"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3222625" cy="889000"/>
                        </a:xfrm>
                        <a:prstGeom prst="rect">
                          <a:avLst/>
                        </a:prstGeom>
                        <a:solidFill>
                          <a:schemeClr val="accent6">
                            <a:lumMod val="20000"/>
                            <a:lumOff val="80000"/>
                          </a:schemeClr>
                        </a:solidFill>
                        <a:ln w="6350">
                          <a:noFill/>
                        </a:ln>
                      </wps:spPr>
                      <wps:txbx>
                        <w:txbxContent>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À l’ordre de : Savoir Apprendre</w:t>
                            </w: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 xml:space="preserve">IBAN : </w:t>
                            </w:r>
                            <w:r>
                              <w:rPr>
                                <w:rFonts w:ascii="Helvetica" w:hAnsi="Helvetica"/>
                                <w:sz w:val="20"/>
                                <w:szCs w:val="20"/>
                              </w:rPr>
                              <w:t xml:space="preserve">FR76 3000 3034 4000 0502 0635 </w:t>
                            </w:r>
                            <w:r w:rsidRPr="005850D3">
                              <w:rPr>
                                <w:rFonts w:ascii="Helvetica" w:hAnsi="Helvetica"/>
                                <w:sz w:val="20"/>
                                <w:szCs w:val="20"/>
                              </w:rPr>
                              <w:t>175</w:t>
                            </w:r>
                          </w:p>
                          <w:p w:rsidR="005112DA" w:rsidRPr="005112DA" w:rsidRDefault="005112DA" w:rsidP="005112DA">
                            <w:pPr>
                              <w:tabs>
                                <w:tab w:val="left" w:leader="dot" w:pos="2268"/>
                                <w:tab w:val="left" w:leader="dot" w:pos="4536"/>
                                <w:tab w:val="left" w:leader="dot" w:pos="10490"/>
                              </w:tabs>
                              <w:rPr>
                                <w:bCs/>
                                <w:sz w:val="20"/>
                                <w:szCs w:val="16"/>
                              </w:rPr>
                            </w:pPr>
                            <w:r w:rsidRPr="005112DA">
                              <w:rPr>
                                <w:b/>
                                <w:bCs/>
                                <w:sz w:val="20"/>
                                <w:szCs w:val="16"/>
                              </w:rPr>
                              <w:t xml:space="preserve">Mentionner </w:t>
                            </w:r>
                            <w:r w:rsidRPr="005112DA">
                              <w:rPr>
                                <w:b/>
                                <w:bCs/>
                                <w:i/>
                                <w:sz w:val="20"/>
                                <w:szCs w:val="16"/>
                              </w:rPr>
                              <w:t>TA 2020</w:t>
                            </w:r>
                            <w:r w:rsidRPr="005112DA">
                              <w:rPr>
                                <w:b/>
                                <w:bCs/>
                                <w:sz w:val="20"/>
                                <w:szCs w:val="16"/>
                              </w:rPr>
                              <w:t xml:space="preserve"> et votre n° de SIRET en libellé </w:t>
                            </w:r>
                            <w:r w:rsidRPr="005112DA">
                              <w:rPr>
                                <w:bCs/>
                                <w:sz w:val="20"/>
                                <w:szCs w:val="16"/>
                              </w:rPr>
                              <w:t xml:space="preserve">afin de </w:t>
                            </w:r>
                          </w:p>
                          <w:p w:rsidR="005112DA" w:rsidRPr="005112DA" w:rsidRDefault="005112DA" w:rsidP="005112DA">
                            <w:pPr>
                              <w:tabs>
                                <w:tab w:val="left" w:leader="dot" w:pos="2268"/>
                                <w:tab w:val="left" w:leader="dot" w:pos="4536"/>
                                <w:tab w:val="left" w:leader="dot" w:pos="10490"/>
                              </w:tabs>
                              <w:rPr>
                                <w:rFonts w:ascii="DejaVu Sans Condensed" w:hAnsi="DejaVu Sans Condensed" w:cs="DejaVu Sans Condensed"/>
                                <w:noProof/>
                                <w:szCs w:val="20"/>
                              </w:rPr>
                            </w:pPr>
                            <w:r w:rsidRPr="005112DA">
                              <w:rPr>
                                <w:bCs/>
                                <w:sz w:val="20"/>
                                <w:szCs w:val="16"/>
                              </w:rPr>
                              <w:t xml:space="preserve">vous envoyer votre attestation de virement </w:t>
                            </w:r>
                            <w:bookmarkStart w:id="0" w:name="_GoBack"/>
                            <w:bookmarkEnd w:id="0"/>
                          </w:p>
                          <w:p w:rsidR="005C2C7F" w:rsidRDefault="005C2C7F" w:rsidP="005C2C7F">
                            <w:pPr>
                              <w:tabs>
                                <w:tab w:val="left" w:leader="dot" w:pos="2268"/>
                                <w:tab w:val="left" w:leader="dot" w:pos="4536"/>
                                <w:tab w:val="left" w:leader="dot" w:pos="10490"/>
                              </w:tabs>
                              <w:rPr>
                                <w:rFonts w:ascii="DejaVu Sans Condensed" w:hAnsi="DejaVu Sans Condensed" w:cs="DejaVu Sans Condensed"/>
                                <w:b/>
                                <w:noProof/>
                                <w:sz w:val="20"/>
                                <w:szCs w:val="20"/>
                              </w:rPr>
                            </w:pP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37A58" id="_x0000_t202" coordsize="21600,21600" o:spt="202" path="m,l,21600r21600,l21600,xe">
                <v:stroke joinstyle="miter"/>
                <v:path gradientshapeok="t" o:connecttype="rect"/>
              </v:shapetype>
              <v:shape id="Zone de texte 13" o:spid="_x0000_s1026" type="#_x0000_t202" style="position:absolute;margin-left:-34.2pt;margin-top:470.55pt;width:253.75pt;height:7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" fillcolor="#e2efd9 [665]" stroked="f" strokeweight=".5pt">
                <v:textbox inset="1mm,1mm,1mm,1mm">
                  <w:txbxContent>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À l’ordre de : Savoir Apprendre</w:t>
                      </w: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 xml:space="preserve">IBAN : </w:t>
                      </w:r>
                      <w:r>
                        <w:rPr>
                          <w:rFonts w:ascii="Helvetica" w:hAnsi="Helvetica"/>
                          <w:sz w:val="20"/>
                          <w:szCs w:val="20"/>
                        </w:rPr>
                        <w:t xml:space="preserve">FR76 3000 3034 4000 0502 0635 </w:t>
                      </w:r>
                      <w:r w:rsidRPr="005850D3">
                        <w:rPr>
                          <w:rFonts w:ascii="Helvetica" w:hAnsi="Helvetica"/>
                          <w:sz w:val="20"/>
                          <w:szCs w:val="20"/>
                        </w:rPr>
                        <w:t>175</w:t>
                      </w:r>
                    </w:p>
                    <w:p w:rsidR="005112DA" w:rsidRPr="005112DA" w:rsidRDefault="005112DA" w:rsidP="005112DA">
                      <w:pPr>
                        <w:tabs>
                          <w:tab w:val="left" w:leader="dot" w:pos="2268"/>
                          <w:tab w:val="left" w:leader="dot" w:pos="4536"/>
                          <w:tab w:val="left" w:leader="dot" w:pos="10490"/>
                        </w:tabs>
                        <w:rPr>
                          <w:bCs/>
                          <w:sz w:val="20"/>
                          <w:szCs w:val="16"/>
                        </w:rPr>
                      </w:pPr>
                      <w:r w:rsidRPr="005112DA">
                        <w:rPr>
                          <w:b/>
                          <w:bCs/>
                          <w:sz w:val="20"/>
                          <w:szCs w:val="16"/>
                        </w:rPr>
                        <w:t xml:space="preserve">Mentionner </w:t>
                      </w:r>
                      <w:r w:rsidRPr="005112DA">
                        <w:rPr>
                          <w:b/>
                          <w:bCs/>
                          <w:i/>
                          <w:sz w:val="20"/>
                          <w:szCs w:val="16"/>
                        </w:rPr>
                        <w:t>TA 2020</w:t>
                      </w:r>
                      <w:r w:rsidRPr="005112DA">
                        <w:rPr>
                          <w:b/>
                          <w:bCs/>
                          <w:sz w:val="20"/>
                          <w:szCs w:val="16"/>
                        </w:rPr>
                        <w:t xml:space="preserve"> et votre n° de SIRET en libellé </w:t>
                      </w:r>
                      <w:r w:rsidRPr="005112DA">
                        <w:rPr>
                          <w:bCs/>
                          <w:sz w:val="20"/>
                          <w:szCs w:val="16"/>
                        </w:rPr>
                        <w:t xml:space="preserve">afin de </w:t>
                      </w:r>
                    </w:p>
                    <w:p w:rsidR="005112DA" w:rsidRPr="005112DA" w:rsidRDefault="005112DA" w:rsidP="005112DA">
                      <w:pPr>
                        <w:tabs>
                          <w:tab w:val="left" w:leader="dot" w:pos="2268"/>
                          <w:tab w:val="left" w:leader="dot" w:pos="4536"/>
                          <w:tab w:val="left" w:leader="dot" w:pos="10490"/>
                        </w:tabs>
                        <w:rPr>
                          <w:rFonts w:ascii="DejaVu Sans Condensed" w:hAnsi="DejaVu Sans Condensed" w:cs="DejaVu Sans Condensed"/>
                          <w:noProof/>
                          <w:szCs w:val="20"/>
                        </w:rPr>
                      </w:pPr>
                      <w:r w:rsidRPr="005112DA">
                        <w:rPr>
                          <w:bCs/>
                          <w:sz w:val="20"/>
                          <w:szCs w:val="16"/>
                        </w:rPr>
                        <w:t xml:space="preserve">vous envoyer votre attestation de virement </w:t>
                      </w:r>
                      <w:bookmarkStart w:id="1" w:name="_GoBack"/>
                      <w:bookmarkEnd w:id="1"/>
                    </w:p>
                    <w:p w:rsidR="005C2C7F" w:rsidRDefault="005C2C7F" w:rsidP="005C2C7F">
                      <w:pPr>
                        <w:tabs>
                          <w:tab w:val="left" w:leader="dot" w:pos="2268"/>
                          <w:tab w:val="left" w:leader="dot" w:pos="4536"/>
                          <w:tab w:val="left" w:leader="dot" w:pos="10490"/>
                        </w:tabs>
                        <w:rPr>
                          <w:rFonts w:ascii="DejaVu Sans Condensed" w:hAnsi="DejaVu Sans Condensed" w:cs="DejaVu Sans Condensed"/>
                          <w:b/>
                          <w:noProof/>
                          <w:sz w:val="20"/>
                          <w:szCs w:val="20"/>
                        </w:rPr>
                      </w:pP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txbxContent>
                </v:textbox>
                <w10:wrap type="square"/>
              </v:shape>
            </w:pict>
          </mc:Fallback>
        </mc:AlternateContent>
      </w:r>
      <w:r w:rsidRPr="003319FD">
        <w:rPr>
          <w:noProof/>
          <w:lang w:eastAsia="fr-FR"/>
        </w:rPr>
        <mc:AlternateContent>
          <mc:Choice Requires="wps">
            <w:drawing>
              <wp:anchor distT="0" distB="0" distL="114300" distR="114300" simplePos="0" relativeHeight="251684864" behindDoc="0" locked="0" layoutInCell="1" allowOverlap="1" wp14:anchorId="064B50AA" wp14:editId="12624B79">
                <wp:simplePos x="0" y="0"/>
                <wp:positionH relativeFrom="column">
                  <wp:posOffset>3037205</wp:posOffset>
                </wp:positionH>
                <wp:positionV relativeFrom="paragraph">
                  <wp:posOffset>5975985</wp:posOffset>
                </wp:positionV>
                <wp:extent cx="3236595" cy="889000"/>
                <wp:effectExtent l="0" t="0" r="1905"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3236595" cy="889000"/>
                        </a:xfrm>
                        <a:prstGeom prst="rect">
                          <a:avLst/>
                        </a:prstGeom>
                        <a:solidFill>
                          <a:schemeClr val="accent6">
                            <a:lumMod val="20000"/>
                            <a:lumOff val="80000"/>
                          </a:schemeClr>
                        </a:solidFill>
                        <a:ln w="6350">
                          <a:noFill/>
                        </a:ln>
                      </wps:spPr>
                      <wps:txbx>
                        <w:txbxContent>
                          <w:p w:rsidR="005C2C7F" w:rsidRDefault="005C2C7F" w:rsidP="005C2C7F">
                            <w:pPr>
                              <w:tabs>
                                <w:tab w:val="left" w:leader="dot" w:pos="2268"/>
                                <w:tab w:val="left" w:leader="dot" w:pos="4536"/>
                                <w:tab w:val="left" w:leader="dot" w:pos="10490"/>
                              </w:tabs>
                              <w:rPr>
                                <w:rFonts w:ascii="DejaVu Sans Condensed" w:hAnsi="DejaVu Sans Condensed" w:cs="DejaVu Sans Condensed"/>
                                <w:b/>
                                <w:noProof/>
                                <w:sz w:val="20"/>
                                <w:szCs w:val="20"/>
                              </w:rPr>
                            </w:pPr>
                            <w:r w:rsidRPr="002015D9">
                              <w:rPr>
                                <w:rFonts w:ascii="DejaVu Sans Condensed" w:hAnsi="DejaVu Sans Condensed" w:cs="DejaVu Sans Condensed"/>
                                <w:b/>
                                <w:noProof/>
                                <w:sz w:val="20"/>
                                <w:szCs w:val="20"/>
                              </w:rPr>
                              <w:t>Valeur comptable du don :</w:t>
                            </w:r>
                            <w:r>
                              <w:rPr>
                                <w:rFonts w:ascii="DejaVu Sans Condensed" w:hAnsi="DejaVu Sans Condensed" w:cs="DejaVu Sans Condensed"/>
                                <w:b/>
                                <w:noProof/>
                                <w:sz w:val="20"/>
                                <w:szCs w:val="20"/>
                              </w:rPr>
                              <w:t xml:space="preserve"> </w:t>
                            </w:r>
                            <w:r w:rsidRPr="00A171D1">
                              <w:rPr>
                                <w:rFonts w:ascii="DejaVu Sans Condensed" w:hAnsi="DejaVu Sans Condensed" w:cs="DejaVu Sans Condensed"/>
                                <w:noProof/>
                                <w:sz w:val="20"/>
                                <w:szCs w:val="20"/>
                              </w:rPr>
                              <w:tab/>
                            </w:r>
                            <w:r>
                              <w:rPr>
                                <w:rFonts w:ascii="DejaVu Sans Condensed" w:hAnsi="DejaVu Sans Condensed" w:cs="DejaVu Sans Condensed"/>
                                <w:b/>
                                <w:noProof/>
                                <w:sz w:val="20"/>
                                <w:szCs w:val="20"/>
                              </w:rPr>
                              <w:t xml:space="preserve"> €</w:t>
                            </w: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r w:rsidRPr="002015D9">
                              <w:rPr>
                                <w:rFonts w:ascii="DejaVu Sans Condensed" w:hAnsi="DejaVu Sans Condensed" w:cs="DejaVu Sans Condensed"/>
                                <w:i/>
                                <w:noProof/>
                                <w:sz w:val="20"/>
                                <w:szCs w:val="20"/>
                              </w:rPr>
                              <w:t xml:space="preserve">Versement </w:t>
                            </w:r>
                            <w:r>
                              <w:rPr>
                                <w:rFonts w:ascii="DejaVu Sans Condensed" w:hAnsi="DejaVu Sans Condensed" w:cs="DejaVu Sans Condensed"/>
                                <w:i/>
                                <w:noProof/>
                                <w:sz w:val="20"/>
                                <w:szCs w:val="20"/>
                              </w:rPr>
                              <w:t>du</w:t>
                            </w:r>
                            <w:r w:rsidRPr="002015D9">
                              <w:rPr>
                                <w:rFonts w:ascii="DejaVu Sans Condensed" w:hAnsi="DejaVu Sans Condensed" w:cs="DejaVu Sans Condensed"/>
                                <w:i/>
                                <w:noProof/>
                                <w:sz w:val="20"/>
                                <w:szCs w:val="20"/>
                              </w:rPr>
                              <w:t xml:space="preserve"> 1</w:t>
                            </w:r>
                            <w:r w:rsidRPr="002015D9">
                              <w:rPr>
                                <w:rFonts w:ascii="DejaVu Sans Condensed" w:hAnsi="DejaVu Sans Condensed" w:cs="DejaVu Sans Condensed"/>
                                <w:i/>
                                <w:noProof/>
                                <w:sz w:val="20"/>
                                <w:szCs w:val="20"/>
                                <w:vertAlign w:val="superscript"/>
                              </w:rPr>
                              <w:t>er</w:t>
                            </w:r>
                            <w:r w:rsidRPr="002015D9">
                              <w:rPr>
                                <w:rFonts w:ascii="DejaVu Sans Condensed" w:hAnsi="DejaVu Sans Condensed" w:cs="DejaVu Sans Condensed"/>
                                <w:i/>
                                <w:noProof/>
                                <w:sz w:val="20"/>
                                <w:szCs w:val="20"/>
                              </w:rPr>
                              <w:t xml:space="preserve"> juin 2020 au 31 mai 2021</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517F0" id="Zone de texte 10" o:spid="_x0000_s1027" type="#_x0000_t202" style="position:absolute;margin-left:239.15pt;margin-top:470.55pt;width:254.85pt;height:7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" fillcolor="#e2efd9 [665]" stroked="f" strokeweight=".5pt">
                <v:textbox inset="1mm,1mm,1mm,1mm">
                  <w:txbxContent>
                    <w:p w:rsidR="005C2C7F" w:rsidRDefault="005C2C7F" w:rsidP="005C2C7F">
                      <w:pPr>
                        <w:tabs>
                          <w:tab w:val="left" w:leader="dot" w:pos="2268"/>
                          <w:tab w:val="left" w:leader="dot" w:pos="4536"/>
                          <w:tab w:val="left" w:leader="dot" w:pos="10490"/>
                        </w:tabs>
                        <w:rPr>
                          <w:rFonts w:ascii="DejaVu Sans Condensed" w:hAnsi="DejaVu Sans Condensed" w:cs="DejaVu Sans Condensed"/>
                          <w:b/>
                          <w:noProof/>
                          <w:sz w:val="20"/>
                          <w:szCs w:val="20"/>
                        </w:rPr>
                      </w:pPr>
                      <w:r w:rsidRPr="002015D9">
                        <w:rPr>
                          <w:rFonts w:ascii="DejaVu Sans Condensed" w:hAnsi="DejaVu Sans Condensed" w:cs="DejaVu Sans Condensed"/>
                          <w:b/>
                          <w:noProof/>
                          <w:sz w:val="20"/>
                          <w:szCs w:val="20"/>
                        </w:rPr>
                        <w:t>Valeur comptable du don :</w:t>
                      </w:r>
                      <w:r>
                        <w:rPr>
                          <w:rFonts w:ascii="DejaVu Sans Condensed" w:hAnsi="DejaVu Sans Condensed" w:cs="DejaVu Sans Condensed"/>
                          <w:b/>
                          <w:noProof/>
                          <w:sz w:val="20"/>
                          <w:szCs w:val="20"/>
                        </w:rPr>
                        <w:t xml:space="preserve"> </w:t>
                      </w:r>
                      <w:r w:rsidRPr="00A171D1">
                        <w:rPr>
                          <w:rFonts w:ascii="DejaVu Sans Condensed" w:hAnsi="DejaVu Sans Condensed" w:cs="DejaVu Sans Condensed"/>
                          <w:noProof/>
                          <w:sz w:val="20"/>
                          <w:szCs w:val="20"/>
                        </w:rPr>
                        <w:tab/>
                      </w:r>
                      <w:r>
                        <w:rPr>
                          <w:rFonts w:ascii="DejaVu Sans Condensed" w:hAnsi="DejaVu Sans Condensed" w:cs="DejaVu Sans Condensed"/>
                          <w:b/>
                          <w:noProof/>
                          <w:sz w:val="20"/>
                          <w:szCs w:val="20"/>
                        </w:rPr>
                        <w:t xml:space="preserve"> €</w:t>
                      </w: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r w:rsidRPr="002015D9">
                        <w:rPr>
                          <w:rFonts w:ascii="DejaVu Sans Condensed" w:hAnsi="DejaVu Sans Condensed" w:cs="DejaVu Sans Condensed"/>
                          <w:i/>
                          <w:noProof/>
                          <w:sz w:val="20"/>
                          <w:szCs w:val="20"/>
                        </w:rPr>
                        <w:t xml:space="preserve">Versement </w:t>
                      </w:r>
                      <w:r>
                        <w:rPr>
                          <w:rFonts w:ascii="DejaVu Sans Condensed" w:hAnsi="DejaVu Sans Condensed" w:cs="DejaVu Sans Condensed"/>
                          <w:i/>
                          <w:noProof/>
                          <w:sz w:val="20"/>
                          <w:szCs w:val="20"/>
                        </w:rPr>
                        <w:t>du</w:t>
                      </w:r>
                      <w:r w:rsidRPr="002015D9">
                        <w:rPr>
                          <w:rFonts w:ascii="DejaVu Sans Condensed" w:hAnsi="DejaVu Sans Condensed" w:cs="DejaVu Sans Condensed"/>
                          <w:i/>
                          <w:noProof/>
                          <w:sz w:val="20"/>
                          <w:szCs w:val="20"/>
                        </w:rPr>
                        <w:t xml:space="preserve"> 1</w:t>
                      </w:r>
                      <w:r w:rsidRPr="002015D9">
                        <w:rPr>
                          <w:rFonts w:ascii="DejaVu Sans Condensed" w:hAnsi="DejaVu Sans Condensed" w:cs="DejaVu Sans Condensed"/>
                          <w:i/>
                          <w:noProof/>
                          <w:sz w:val="20"/>
                          <w:szCs w:val="20"/>
                          <w:vertAlign w:val="superscript"/>
                        </w:rPr>
                        <w:t>er</w:t>
                      </w:r>
                      <w:r w:rsidRPr="002015D9">
                        <w:rPr>
                          <w:rFonts w:ascii="DejaVu Sans Condensed" w:hAnsi="DejaVu Sans Condensed" w:cs="DejaVu Sans Condensed"/>
                          <w:i/>
                          <w:noProof/>
                          <w:sz w:val="20"/>
                          <w:szCs w:val="20"/>
                        </w:rPr>
                        <w:t xml:space="preserve"> juin 2020 au 31 mai 2021</w:t>
                      </w:r>
                    </w:p>
                  </w:txbxContent>
                </v:textbox>
                <w10:wrap type="square"/>
              </v:shape>
            </w:pict>
          </mc:Fallback>
        </mc:AlternateContent>
      </w:r>
      <w:r>
        <w:rPr>
          <w:noProof/>
          <w:lang w:eastAsia="fr-FR"/>
        </w:rPr>
        <mc:AlternateContent>
          <mc:Choice Requires="wps">
            <w:drawing>
              <wp:anchor distT="0" distB="0" distL="114300" distR="114300" simplePos="0" relativeHeight="251681792" behindDoc="0" locked="0" layoutInCell="1" allowOverlap="1" wp14:anchorId="5FF61FE5" wp14:editId="00328437">
                <wp:simplePos x="0" y="0"/>
                <wp:positionH relativeFrom="column">
                  <wp:posOffset>-451485</wp:posOffset>
                </wp:positionH>
                <wp:positionV relativeFrom="paragraph">
                  <wp:posOffset>4570730</wp:posOffset>
                </wp:positionV>
                <wp:extent cx="6717030" cy="1130300"/>
                <wp:effectExtent l="0" t="0" r="1270" b="0"/>
                <wp:wrapSquare wrapText="bothSides"/>
                <wp:docPr id="2" name="Zone de texte 2"/>
                <wp:cNvGraphicFramePr/>
                <a:graphic xmlns:a="http://schemas.openxmlformats.org/drawingml/2006/main">
                  <a:graphicData uri="http://schemas.microsoft.com/office/word/2010/wordprocessingShape">
                    <wps:wsp>
                      <wps:cNvSpPr txBox="1"/>
                      <wps:spPr>
                        <a:xfrm>
                          <a:off x="0" y="0"/>
                          <a:ext cx="6717030" cy="1130300"/>
                        </a:xfrm>
                        <a:prstGeom prst="rect">
                          <a:avLst/>
                        </a:prstGeom>
                        <a:solidFill>
                          <a:schemeClr val="accent5">
                            <a:lumMod val="20000"/>
                            <a:lumOff val="80000"/>
                          </a:schemeClr>
                        </a:solidFill>
                        <a:ln w="6350">
                          <a:noFill/>
                        </a:ln>
                      </wps:spPr>
                      <wps:txbx>
                        <w:txbxContent>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NOM de l’établissement : Exploradôme – Savoir Apprendre</w:t>
                            </w: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18 avenur Henri Barbusse</w:t>
                            </w: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94400 Vitry-sur-seine</w:t>
                            </w: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61FE5" id="_x0000_t202" coordsize="21600,21600" o:spt="202" path="m,l,21600r21600,l21600,xe">
                <v:stroke joinstyle="miter"/>
                <v:path gradientshapeok="t" o:connecttype="rect"/>
              </v:shapetype>
              <v:shape id="Zone de texte 2" o:spid="_x0000_s1028" type="#_x0000_t202" style="position:absolute;margin-left:-35.55pt;margin-top:359.9pt;width:528.9pt;height: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" fillcolor="#deeaf6 [664]" stroked="f" strokeweight=".5pt">
                <v:textbox inset="1mm,1mm,1mm,1mm">
                  <w:txbxContent>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NOM de l’établissement : Exploradôme – Savoir Apprendre</w:t>
                      </w: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18 avenur Henri Barbusse</w:t>
                      </w: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94400 Vitry-sur-seine</w:t>
                      </w: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bookmarkStart w:id="1" w:name="_GoBack"/>
                      <w:bookmarkEnd w:id="1"/>
                    </w:p>
                  </w:txbxContent>
                </v:textbox>
                <w10:wrap type="square"/>
              </v:shape>
            </w:pict>
          </mc:Fallback>
        </mc:AlternateContent>
      </w:r>
      <w:r w:rsidR="00136406">
        <w:rPr>
          <w:noProof/>
          <w:lang w:eastAsia="fr-FR"/>
        </w:rPr>
        <mc:AlternateContent>
          <mc:Choice Requires="wps">
            <w:drawing>
              <wp:anchor distT="0" distB="0" distL="114300" distR="114300" simplePos="0" relativeHeight="251683840" behindDoc="0" locked="0" layoutInCell="1" allowOverlap="1" wp14:anchorId="4B7C99A6" wp14:editId="061F590A">
                <wp:simplePos x="0" y="0"/>
                <wp:positionH relativeFrom="column">
                  <wp:posOffset>-442595</wp:posOffset>
                </wp:positionH>
                <wp:positionV relativeFrom="paragraph">
                  <wp:posOffset>5770517</wp:posOffset>
                </wp:positionV>
                <wp:extent cx="6717030" cy="166370"/>
                <wp:effectExtent l="0" t="0" r="127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6717030" cy="166370"/>
                        </a:xfrm>
                        <a:prstGeom prst="rect">
                          <a:avLst/>
                        </a:prstGeom>
                        <a:noFill/>
                        <a:ln w="6350">
                          <a:noFill/>
                        </a:ln>
                      </wps:spPr>
                      <wps:txbx>
                        <w:txbxContent>
                          <w:p w:rsidR="00136406" w:rsidRPr="0067468F" w:rsidRDefault="005C2C7F" w:rsidP="00136406">
                            <w:pPr>
                              <w:tabs>
                                <w:tab w:val="left" w:leader="dot" w:pos="2268"/>
                                <w:tab w:val="left" w:leader="dot" w:pos="4536"/>
                                <w:tab w:val="left" w:leader="dot" w:pos="10490"/>
                              </w:tabs>
                              <w:jc w:val="both"/>
                              <w:rPr>
                                <w:rFonts w:ascii="DejaVu Sans Condensed" w:hAnsi="DejaVu Sans Condensed" w:cs="DejaVu Sans Condensed"/>
                                <w:noProof/>
                                <w:sz w:val="20"/>
                                <w:szCs w:val="20"/>
                              </w:rPr>
                            </w:pPr>
                            <w:r w:rsidRPr="0067468F">
                              <w:rPr>
                                <w:rFonts w:ascii="DejaVu Sans Condensed" w:hAnsi="DejaVu Sans Condensed" w:cs="DejaVu Sans Condensed"/>
                                <w:noProof/>
                                <w:sz w:val="20"/>
                                <w:szCs w:val="20"/>
                              </w:rPr>
                              <w:t>Règlement par</w:t>
                            </w:r>
                            <w:r>
                              <w:rPr>
                                <w:rFonts w:ascii="DejaVu Sans Condensed" w:hAnsi="DejaVu Sans Condensed" w:cs="DejaVu Sans Condensed"/>
                                <w:noProof/>
                                <w:sz w:val="20"/>
                                <w:szCs w:val="20"/>
                              </w:rPr>
                              <w:t xml:space="preserve"> </w:t>
                            </w:r>
                            <w:r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1564171397"/>
                                <w14:checkbox>
                                  <w14:checked w14:val="0"/>
                                  <w14:checkedState w14:val="2612" w14:font="MS Gothic"/>
                                  <w14:uncheckedState w14:val="2610" w14:font="MS Gothic"/>
                                </w14:checkbox>
                              </w:sdtPr>
                              <w:sdtEnd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Chèque</w:t>
                            </w:r>
                            <w:r w:rsidR="00136406">
                              <w:rPr>
                                <w:rFonts w:ascii="DejaVu Sans Condensed" w:hAnsi="DejaVu Sans Condensed" w:cs="DejaVu Sans Condensed"/>
                                <w:noProof/>
                                <w:sz w:val="20"/>
                                <w:szCs w:val="20"/>
                              </w:rPr>
                              <w:t xml:space="preserve"> </w:t>
                            </w:r>
                            <w:r w:rsidR="00136406"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424848239"/>
                                <w14:checkbox>
                                  <w14:checked w14:val="0"/>
                                  <w14:checkedState w14:val="2612" w14:font="MS Gothic"/>
                                  <w14:uncheckedState w14:val="2610" w14:font="MS Gothic"/>
                                </w14:checkbox>
                              </w:sdtPr>
                              <w:sdtEnd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Virement </w:t>
                            </w:r>
                            <w:r w:rsidR="00136406">
                              <w:rPr>
                                <w:rFonts w:ascii="DejaVu Sans Condensed" w:hAnsi="DejaVu Sans Condensed" w:cs="DejaVu Sans Condensed"/>
                                <w:noProof/>
                                <w:sz w:val="20"/>
                                <w:szCs w:val="20"/>
                              </w:rPr>
                              <w:t xml:space="preserve"> </w:t>
                            </w:r>
                            <w:r w:rsidR="00136406"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568768492"/>
                                <w14:checkbox>
                                  <w14:checked w14:val="0"/>
                                  <w14:checkedState w14:val="2612" w14:font="MS Gothic"/>
                                  <w14:uncheckedState w14:val="2610" w14:font="MS Gothic"/>
                                </w14:checkbox>
                              </w:sdtPr>
                              <w:sdtEnd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Espèces (option)</w:t>
                            </w:r>
                            <w:r w:rsidR="00136406">
                              <w:rPr>
                                <w:rFonts w:ascii="DejaVu Sans Condensed" w:hAnsi="DejaVu Sans Condensed" w:cs="DejaVu Sans Condensed"/>
                                <w:noProof/>
                                <w:sz w:val="20"/>
                                <w:szCs w:val="20"/>
                              </w:rPr>
                              <w:t xml:space="preserve"> </w:t>
                            </w:r>
                            <w:r w:rsidR="00136406"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816384940"/>
                                <w14:checkbox>
                                  <w14:checked w14:val="0"/>
                                  <w14:checkedState w14:val="2612" w14:font="MS Gothic"/>
                                  <w14:uncheckedState w14:val="2610" w14:font="MS Gothic"/>
                                </w14:checkbox>
                              </w:sdtPr>
                              <w:sdtEnd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CB</w:t>
                            </w:r>
                          </w:p>
                          <w:p w:rsidR="005C2C7F" w:rsidRPr="0067468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C99A6" id="Zone de texte 14" o:spid="_x0000_s1029" type="#_x0000_t202" style="position:absolute;margin-left:-34.85pt;margin-top:454.35pt;width:528.9pt;height:1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" filled="f" stroked="f" strokeweight=".5pt">
                <v:textbox inset="0,0,0,0">
                  <w:txbxContent>
                    <w:p w:rsidR="00136406" w:rsidRPr="0067468F" w:rsidRDefault="005C2C7F" w:rsidP="00136406">
                      <w:pPr>
                        <w:tabs>
                          <w:tab w:val="left" w:leader="dot" w:pos="2268"/>
                          <w:tab w:val="left" w:leader="dot" w:pos="4536"/>
                          <w:tab w:val="left" w:leader="dot" w:pos="10490"/>
                        </w:tabs>
                        <w:jc w:val="both"/>
                        <w:rPr>
                          <w:rFonts w:ascii="DejaVu Sans Condensed" w:hAnsi="DejaVu Sans Condensed" w:cs="DejaVu Sans Condensed"/>
                          <w:noProof/>
                          <w:sz w:val="20"/>
                          <w:szCs w:val="20"/>
                        </w:rPr>
                      </w:pPr>
                      <w:r w:rsidRPr="0067468F">
                        <w:rPr>
                          <w:rFonts w:ascii="DejaVu Sans Condensed" w:hAnsi="DejaVu Sans Condensed" w:cs="DejaVu Sans Condensed"/>
                          <w:noProof/>
                          <w:sz w:val="20"/>
                          <w:szCs w:val="20"/>
                        </w:rPr>
                        <w:t>Règlement par</w:t>
                      </w:r>
                      <w:r>
                        <w:rPr>
                          <w:rFonts w:ascii="DejaVu Sans Condensed" w:hAnsi="DejaVu Sans Condensed" w:cs="DejaVu Sans Condensed"/>
                          <w:noProof/>
                          <w:sz w:val="20"/>
                          <w:szCs w:val="20"/>
                        </w:rPr>
                        <w:t xml:space="preserve"> </w:t>
                      </w:r>
                      <w:r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1564171397"/>
                          <w14:checkbox>
                            <w14:checked w14:val="0"/>
                            <w14:checkedState w14:val="2612" w14:font="MS Gothic"/>
                            <w14:uncheckedState w14:val="2610" w14:font="MS Gothic"/>
                          </w14:checkbox>
                        </w:sdt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Chèque</w:t>
                      </w:r>
                      <w:r w:rsidR="00136406">
                        <w:rPr>
                          <w:rFonts w:ascii="DejaVu Sans Condensed" w:hAnsi="DejaVu Sans Condensed" w:cs="DejaVu Sans Condensed"/>
                          <w:noProof/>
                          <w:sz w:val="20"/>
                          <w:szCs w:val="20"/>
                        </w:rPr>
                        <w:t xml:space="preserve"> </w:t>
                      </w:r>
                      <w:r w:rsidR="00136406"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424848239"/>
                          <w14:checkbox>
                            <w14:checked w14:val="0"/>
                            <w14:checkedState w14:val="2612" w14:font="MS Gothic"/>
                            <w14:uncheckedState w14:val="2610" w14:font="MS Gothic"/>
                          </w14:checkbox>
                        </w:sdt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Virement </w:t>
                      </w:r>
                      <w:r w:rsidR="00136406">
                        <w:rPr>
                          <w:rFonts w:ascii="DejaVu Sans Condensed" w:hAnsi="DejaVu Sans Condensed" w:cs="DejaVu Sans Condensed"/>
                          <w:noProof/>
                          <w:sz w:val="20"/>
                          <w:szCs w:val="20"/>
                        </w:rPr>
                        <w:t xml:space="preserve"> </w:t>
                      </w:r>
                      <w:r w:rsidR="00136406"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568768492"/>
                          <w14:checkbox>
                            <w14:checked w14:val="0"/>
                            <w14:checkedState w14:val="2612" w14:font="MS Gothic"/>
                            <w14:uncheckedState w14:val="2610" w14:font="MS Gothic"/>
                          </w14:checkbox>
                        </w:sdt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Espèces (option)</w:t>
                      </w:r>
                      <w:r w:rsidR="00136406">
                        <w:rPr>
                          <w:rFonts w:ascii="DejaVu Sans Condensed" w:hAnsi="DejaVu Sans Condensed" w:cs="DejaVu Sans Condensed"/>
                          <w:noProof/>
                          <w:sz w:val="20"/>
                          <w:szCs w:val="20"/>
                        </w:rPr>
                        <w:t xml:space="preserve"> </w:t>
                      </w:r>
                      <w:r w:rsidR="00136406"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816384940"/>
                          <w14:checkbox>
                            <w14:checked w14:val="0"/>
                            <w14:checkedState w14:val="2612" w14:font="MS Gothic"/>
                            <w14:uncheckedState w14:val="2610" w14:font="MS Gothic"/>
                          </w14:checkbox>
                        </w:sdt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CB</w:t>
                      </w:r>
                    </w:p>
                    <w:p w:rsidR="005C2C7F" w:rsidRPr="0067468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p>
                  </w:txbxContent>
                </v:textbox>
                <w10:wrap type="square"/>
              </v:shape>
            </w:pict>
          </mc:Fallback>
        </mc:AlternateContent>
      </w:r>
      <w:r>
        <w:rPr>
          <w:noProof/>
          <w:lang w:eastAsia="fr-FR"/>
        </w:rPr>
        <mc:AlternateContent>
          <mc:Choice Requires="wps">
            <w:drawing>
              <wp:anchor distT="0" distB="0" distL="114300" distR="114300" simplePos="0" relativeHeight="251680768" behindDoc="0" locked="0" layoutInCell="1" allowOverlap="1" wp14:anchorId="7ACE1C9D" wp14:editId="502CB629">
                <wp:simplePos x="0" y="0"/>
                <wp:positionH relativeFrom="column">
                  <wp:posOffset>-455930</wp:posOffset>
                </wp:positionH>
                <wp:positionV relativeFrom="paragraph">
                  <wp:posOffset>259080</wp:posOffset>
                </wp:positionV>
                <wp:extent cx="6717030" cy="4140835"/>
                <wp:effectExtent l="0" t="0" r="1270" b="0"/>
                <wp:wrapSquare wrapText="bothSides"/>
                <wp:docPr id="8" name="Zone de texte 8"/>
                <wp:cNvGraphicFramePr/>
                <a:graphic xmlns:a="http://schemas.openxmlformats.org/drawingml/2006/main">
                  <a:graphicData uri="http://schemas.microsoft.com/office/word/2010/wordprocessingShape">
                    <wps:wsp>
                      <wps:cNvSpPr txBox="1"/>
                      <wps:spPr>
                        <a:xfrm>
                          <a:off x="0" y="0"/>
                          <a:ext cx="6717030" cy="4140835"/>
                        </a:xfrm>
                        <a:prstGeom prst="rect">
                          <a:avLst/>
                        </a:prstGeom>
                        <a:noFill/>
                        <a:ln w="6350">
                          <a:noFill/>
                        </a:ln>
                      </wps:spPr>
                      <wps:txbx>
                        <w:txbxContent>
                          <w:p w:rsidR="005C2C7F" w:rsidRPr="003319FD" w:rsidRDefault="005C2C7F" w:rsidP="005C2C7F">
                            <w:pPr>
                              <w:tabs>
                                <w:tab w:val="right" w:leader="dot" w:pos="10490"/>
                              </w:tabs>
                              <w:spacing w:line="420" w:lineRule="atLeast"/>
                              <w:jc w:val="both"/>
                              <w:rPr>
                                <w:rFonts w:ascii="DejaVu Sans Condensed" w:hAnsi="DejaVu Sans Condensed" w:cs="DejaVu Sans Condensed"/>
                                <w:b/>
                                <w:noProof/>
                                <w:sz w:val="20"/>
                                <w:szCs w:val="20"/>
                              </w:rPr>
                            </w:pPr>
                            <w:r w:rsidRPr="001D270D">
                              <w:rPr>
                                <w:rFonts w:ascii="DejaVu Sans Condensed" w:hAnsi="DejaVu Sans Condensed" w:cs="DejaVu Sans Condensed"/>
                                <w:b/>
                                <w:noProof/>
                                <w:sz w:val="20"/>
                                <w:szCs w:val="20"/>
                              </w:rPr>
                              <w:t xml:space="preserve">Coordonnées de </w:t>
                            </w:r>
                            <w:r w:rsidR="005112DA">
                              <w:rPr>
                                <w:rFonts w:ascii="DejaVu Sans Condensed" w:hAnsi="DejaVu Sans Condensed" w:cs="DejaVu Sans Condensed"/>
                                <w:b/>
                                <w:noProof/>
                                <w:sz w:val="20"/>
                                <w:szCs w:val="20"/>
                              </w:rPr>
                              <w:t>l’Etablissement</w:t>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Établissement</w:t>
                            </w:r>
                            <w:r w:rsidR="00A83EC3">
                              <w:rPr>
                                <w:rFonts w:ascii="DejaVu Sans Condensed" w:hAnsi="DejaVu Sans Condensed" w:cs="DejaVu Sans Condensed"/>
                                <w:noProof/>
                                <w:sz w:val="20"/>
                                <w:szCs w:val="20"/>
                              </w:rPr>
                              <w:t xml:space="preserve"> </w:t>
                            </w:r>
                            <w:r w:rsidR="00A83EC3">
                              <w:rPr>
                                <w:rFonts w:ascii="DejaVu Sans Condensed" w:hAnsi="DejaVu Sans Condensed" w:cs="DejaVu Sans Condensed"/>
                                <w:b/>
                                <w:noProof/>
                                <w:sz w:val="20"/>
                                <w:szCs w:val="20"/>
                              </w:rPr>
                              <w:t>Exploradôme – Savoir Apprendre</w:t>
                            </w:r>
                            <w:r w:rsidRPr="00D3084A">
                              <w:rPr>
                                <w:rFonts w:ascii="DejaVu Sans Condensed" w:hAnsi="DejaVu Sans Condensed" w:cs="DejaVu Sans Condensed"/>
                                <w:noProof/>
                                <w:sz w:val="20"/>
                                <w:szCs w:val="20"/>
                              </w:rPr>
                              <w:tab/>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 xml:space="preserve">NOM / Prénom </w:t>
                            </w:r>
                            <w:r w:rsidR="00A83EC3">
                              <w:rPr>
                                <w:rFonts w:ascii="DejaVu Sans Condensed" w:hAnsi="DejaVu Sans Condensed" w:cs="DejaVu Sans Condensed"/>
                                <w:noProof/>
                                <w:sz w:val="20"/>
                                <w:szCs w:val="20"/>
                              </w:rPr>
                              <w:t>ABER Amar</w:t>
                            </w:r>
                            <w:r w:rsidRPr="00D3084A">
                              <w:rPr>
                                <w:rFonts w:ascii="DejaVu Sans Condensed" w:hAnsi="DejaVu Sans Condensed" w:cs="DejaVu Sans Condensed"/>
                                <w:noProof/>
                                <w:sz w:val="20"/>
                                <w:szCs w:val="20"/>
                              </w:rPr>
                              <w:tab/>
                            </w:r>
                          </w:p>
                          <w:p w:rsidR="005C2C7F" w:rsidRPr="00A83EC3" w:rsidRDefault="005C2C7F" w:rsidP="00A83EC3">
                            <w:pPr>
                              <w:tabs>
                                <w:tab w:val="left" w:leader="dot" w:pos="2268"/>
                                <w:tab w:val="left" w:leader="dot" w:pos="4536"/>
                                <w:tab w:val="left" w:leader="dot" w:pos="10490"/>
                              </w:tabs>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 xml:space="preserve">Adresse </w:t>
                            </w:r>
                            <w:r w:rsidR="00A83EC3" w:rsidRPr="00A83EC3">
                              <w:rPr>
                                <w:rFonts w:ascii="DejaVu Sans Condensed" w:hAnsi="DejaVu Sans Condensed" w:cs="DejaVu Sans Condensed"/>
                                <w:noProof/>
                                <w:sz w:val="20"/>
                                <w:szCs w:val="20"/>
                              </w:rPr>
                              <w:t>18 avenur Henri Barbusse</w:t>
                            </w:r>
                            <w:r w:rsidRPr="00A83EC3">
                              <w:rPr>
                                <w:rFonts w:ascii="DejaVu Sans Condensed" w:hAnsi="DejaVu Sans Condensed" w:cs="DejaVu Sans Condensed"/>
                                <w:noProof/>
                                <w:sz w:val="20"/>
                                <w:szCs w:val="20"/>
                              </w:rPr>
                              <w:tab/>
                              <w:t xml:space="preserve"> CP / Ville </w:t>
                            </w:r>
                            <w:r w:rsidR="00A83EC3" w:rsidRPr="00A83EC3">
                              <w:rPr>
                                <w:rFonts w:ascii="DejaVu Sans Condensed" w:hAnsi="DejaVu Sans Condensed" w:cs="DejaVu Sans Condensed"/>
                                <w:noProof/>
                                <w:sz w:val="20"/>
                                <w:szCs w:val="20"/>
                              </w:rPr>
                              <w:t>94400 Vitry-sur-seine</w:t>
                            </w:r>
                            <w:r w:rsidRPr="00A83EC3">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noProof/>
                                <w:sz w:val="20"/>
                                <w:szCs w:val="20"/>
                              </w:rPr>
                            </w:pPr>
                            <w:r w:rsidRPr="00A83EC3">
                              <w:rPr>
                                <w:rFonts w:ascii="DejaVu Sans Condensed" w:hAnsi="DejaVu Sans Condensed" w:cs="DejaVu Sans Condensed"/>
                                <w:noProof/>
                                <w:sz w:val="20"/>
                                <w:szCs w:val="20"/>
                              </w:rPr>
                              <w:t xml:space="preserve">Tél. </w:t>
                            </w:r>
                            <w:r w:rsidR="00A83EC3" w:rsidRPr="00A83EC3">
                              <w:rPr>
                                <w:rFonts w:ascii="DejaVu Sans Condensed" w:hAnsi="DejaVu Sans Condensed" w:cs="DejaVu Sans Condensed"/>
                                <w:noProof/>
                                <w:sz w:val="20"/>
                                <w:szCs w:val="20"/>
                              </w:rPr>
                              <w:t>01 43 91 16 26</w:t>
                            </w:r>
                            <w:r>
                              <w:rPr>
                                <w:rFonts w:ascii="DejaVu Sans Condensed" w:hAnsi="DejaVu Sans Condensed" w:cs="DejaVu Sans Condensed"/>
                                <w:noProof/>
                                <w:sz w:val="20"/>
                                <w:szCs w:val="20"/>
                              </w:rPr>
                              <w:tab/>
                              <w:t xml:space="preserve"> Mob. </w:t>
                            </w:r>
                            <w:r w:rsidR="00A83EC3">
                              <w:rPr>
                                <w:rFonts w:ascii="DejaVu Sans Condensed" w:hAnsi="DejaVu Sans Condensed" w:cs="DejaVu Sans Condensed"/>
                                <w:noProof/>
                                <w:sz w:val="20"/>
                                <w:szCs w:val="20"/>
                              </w:rPr>
                              <w:t>/</w:t>
                            </w:r>
                            <w:r>
                              <w:rPr>
                                <w:rFonts w:ascii="DejaVu Sans Condensed" w:hAnsi="DejaVu Sans Condensed" w:cs="DejaVu Sans Condensed"/>
                                <w:noProof/>
                                <w:sz w:val="20"/>
                                <w:szCs w:val="20"/>
                              </w:rPr>
                              <w:t xml:space="preserve"> </w:t>
                            </w:r>
                            <w:r w:rsidR="00A83EC3">
                              <w:rPr>
                                <w:rFonts w:ascii="DejaVu Sans Condensed" w:hAnsi="DejaVu Sans Condensed" w:cs="DejaVu Sans Condensed"/>
                                <w:noProof/>
                                <w:sz w:val="20"/>
                                <w:szCs w:val="20"/>
                              </w:rPr>
                              <w:tab/>
                            </w:r>
                            <w:r>
                              <w:rPr>
                                <w:rFonts w:ascii="DejaVu Sans Condensed" w:hAnsi="DejaVu Sans Condensed" w:cs="DejaVu Sans Condensed"/>
                                <w:noProof/>
                                <w:sz w:val="20"/>
                                <w:szCs w:val="20"/>
                              </w:rPr>
                              <w:t>Courriel</w:t>
                            </w:r>
                            <w:r w:rsidR="00A83EC3">
                              <w:rPr>
                                <w:rFonts w:ascii="DejaVu Sans Condensed" w:hAnsi="DejaVu Sans Condensed" w:cs="DejaVu Sans Condensed"/>
                                <w:noProof/>
                                <w:sz w:val="20"/>
                                <w:szCs w:val="20"/>
                              </w:rPr>
                              <w:t> : partenaires@exploradome.com</w:t>
                            </w:r>
                          </w:p>
                          <w:p w:rsidR="005C2C7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p>
                          <w:p w:rsidR="005C2C7F" w:rsidRPr="003319FD"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3319FD">
                              <w:rPr>
                                <w:rFonts w:ascii="DejaVu Sans Condensed" w:hAnsi="DejaVu Sans Condensed" w:cs="DejaVu Sans Condensed"/>
                                <w:b/>
                                <w:noProof/>
                                <w:sz w:val="20"/>
                                <w:szCs w:val="20"/>
                              </w:rPr>
                              <w:t>Responsable de la taxe d’apprentissage dans votre entreprise</w:t>
                            </w:r>
                          </w:p>
                          <w:p w:rsidR="005C2C7F" w:rsidRDefault="005C2C7F" w:rsidP="005C2C7F">
                            <w:pPr>
                              <w:tabs>
                                <w:tab w:val="left" w:leader="dot" w:pos="5670"/>
                                <w:tab w:val="lef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 xml:space="preserve">Raison sociale </w:t>
                            </w:r>
                            <w:r>
                              <w:rPr>
                                <w:rFonts w:ascii="DejaVu Sans Condensed" w:hAnsi="DejaVu Sans Condensed" w:cs="DejaVu Sans Condensed"/>
                                <w:noProof/>
                                <w:sz w:val="20"/>
                                <w:szCs w:val="20"/>
                              </w:rPr>
                              <w:tab/>
                              <w:t xml:space="preserve"> SIRET </w:t>
                            </w:r>
                            <w:r>
                              <w:rPr>
                                <w:rFonts w:ascii="DejaVu Sans Condensed" w:hAnsi="DejaVu Sans Condensed" w:cs="DejaVu Sans Condensed"/>
                                <w:noProof/>
                                <w:sz w:val="20"/>
                                <w:szCs w:val="20"/>
                              </w:rPr>
                              <w:tab/>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 xml:space="preserve">NOM / Prénom </w:t>
                            </w:r>
                            <w:r w:rsidRPr="00D3084A">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 xml:space="preserve">Tél. </w:t>
                            </w:r>
                            <w:r>
                              <w:rPr>
                                <w:rFonts w:ascii="DejaVu Sans Condensed" w:hAnsi="DejaVu Sans Condensed" w:cs="DejaVu Sans Condensed"/>
                                <w:noProof/>
                                <w:sz w:val="20"/>
                                <w:szCs w:val="20"/>
                              </w:rPr>
                              <w:tab/>
                              <w:t xml:space="preserve"> Mob. </w:t>
                            </w:r>
                            <w:r>
                              <w:rPr>
                                <w:rFonts w:ascii="DejaVu Sans Condensed" w:hAnsi="DejaVu Sans Condensed" w:cs="DejaVu Sans Condensed"/>
                                <w:noProof/>
                                <w:sz w:val="20"/>
                                <w:szCs w:val="20"/>
                              </w:rPr>
                              <w:tab/>
                              <w:t xml:space="preserve"> Courriel </w:t>
                            </w:r>
                            <w:r>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p>
                          <w:p w:rsidR="005C2C7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r w:rsidRPr="003B5BC2">
                              <w:rPr>
                                <w:rFonts w:ascii="DejaVu Sans Condensed" w:hAnsi="DejaVu Sans Condensed" w:cs="DejaVu Sans Condensed"/>
                                <w:noProof/>
                                <w:sz w:val="20"/>
                                <w:szCs w:val="20"/>
                              </w:rPr>
                              <w:t>Le cas échéant, nom et coordonnées de l’expert comptable ou du cabinet comptable qui s’occupe de la taxe d’apprentissage pour votre entreprise :</w:t>
                            </w:r>
                          </w:p>
                          <w:p w:rsidR="005C2C7F" w:rsidRPr="00D3084A" w:rsidRDefault="005C2C7F" w:rsidP="005C2C7F">
                            <w:pPr>
                              <w:tabs>
                                <w:tab w:val="right" w:leader="dot" w:pos="5103"/>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NOM</w:t>
                            </w:r>
                            <w:r w:rsidRPr="00D3084A">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r>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Ville</w:t>
                            </w:r>
                            <w:r>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Tél.</w:t>
                            </w:r>
                            <w:r w:rsidRPr="00D3084A">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p>
                          <w:p w:rsidR="005C2C7F" w:rsidRDefault="005C2C7F" w:rsidP="005112DA">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3319FD">
                              <w:rPr>
                                <w:rFonts w:ascii="DejaVu Sans Condensed" w:hAnsi="DejaVu Sans Condensed" w:cs="DejaVu Sans Condensed"/>
                                <w:b/>
                                <w:noProof/>
                                <w:sz w:val="20"/>
                                <w:szCs w:val="20"/>
                              </w:rPr>
                              <w:t>Bénéficiaire de la fraction du 13 %</w:t>
                            </w:r>
                          </w:p>
                          <w:p w:rsidR="00136406" w:rsidRPr="005112DA" w:rsidRDefault="00136406" w:rsidP="00136406">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4E6A67">
                              <w:rPr>
                                <w:rFonts w:ascii="DejaVu Sans Condensed" w:hAnsi="DejaVu Sans Condensed" w:cs="DejaVu Sans Condensed"/>
                                <w:noProof/>
                                <w:spacing w:val="-4"/>
                                <w:sz w:val="20"/>
                                <w:szCs w:val="20"/>
                              </w:rPr>
                              <w:t>Au titre du financement des formations initiales technologiques et professionnelles hors apprentissage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E1C9D" id="Zone de texte 8" o:spid="_x0000_s1030" type="#_x0000_t202" style="position:absolute;margin-left:-35.9pt;margin-top:20.4pt;width:528.9pt;height:32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" filled="f" stroked="f" strokeweight=".5pt">
                <v:textbox inset="0,0,0,0">
                  <w:txbxContent>
                    <w:p w:rsidR="005C2C7F" w:rsidRPr="003319FD" w:rsidRDefault="005C2C7F" w:rsidP="005C2C7F">
                      <w:pPr>
                        <w:tabs>
                          <w:tab w:val="right" w:leader="dot" w:pos="10490"/>
                        </w:tabs>
                        <w:spacing w:line="420" w:lineRule="atLeast"/>
                        <w:jc w:val="both"/>
                        <w:rPr>
                          <w:rFonts w:ascii="DejaVu Sans Condensed" w:hAnsi="DejaVu Sans Condensed" w:cs="DejaVu Sans Condensed"/>
                          <w:b/>
                          <w:noProof/>
                          <w:sz w:val="20"/>
                          <w:szCs w:val="20"/>
                        </w:rPr>
                      </w:pPr>
                      <w:r w:rsidRPr="001D270D">
                        <w:rPr>
                          <w:rFonts w:ascii="DejaVu Sans Condensed" w:hAnsi="DejaVu Sans Condensed" w:cs="DejaVu Sans Condensed"/>
                          <w:b/>
                          <w:noProof/>
                          <w:sz w:val="20"/>
                          <w:szCs w:val="20"/>
                        </w:rPr>
                        <w:t xml:space="preserve">Coordonnées de </w:t>
                      </w:r>
                      <w:r w:rsidR="005112DA">
                        <w:rPr>
                          <w:rFonts w:ascii="DejaVu Sans Condensed" w:hAnsi="DejaVu Sans Condensed" w:cs="DejaVu Sans Condensed"/>
                          <w:b/>
                          <w:noProof/>
                          <w:sz w:val="20"/>
                          <w:szCs w:val="20"/>
                        </w:rPr>
                        <w:t>l’Etablissement</w:t>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Établissement</w:t>
                      </w:r>
                      <w:r w:rsidR="00A83EC3">
                        <w:rPr>
                          <w:rFonts w:ascii="DejaVu Sans Condensed" w:hAnsi="DejaVu Sans Condensed" w:cs="DejaVu Sans Condensed"/>
                          <w:noProof/>
                          <w:sz w:val="20"/>
                          <w:szCs w:val="20"/>
                        </w:rPr>
                        <w:t xml:space="preserve"> </w:t>
                      </w:r>
                      <w:r w:rsidR="00A83EC3">
                        <w:rPr>
                          <w:rFonts w:ascii="DejaVu Sans Condensed" w:hAnsi="DejaVu Sans Condensed" w:cs="DejaVu Sans Condensed"/>
                          <w:b/>
                          <w:noProof/>
                          <w:sz w:val="20"/>
                          <w:szCs w:val="20"/>
                        </w:rPr>
                        <w:t>Exploradôme – Savoir Apprendre</w:t>
                      </w:r>
                      <w:r w:rsidRPr="00D3084A">
                        <w:rPr>
                          <w:rFonts w:ascii="DejaVu Sans Condensed" w:hAnsi="DejaVu Sans Condensed" w:cs="DejaVu Sans Condensed"/>
                          <w:noProof/>
                          <w:sz w:val="20"/>
                          <w:szCs w:val="20"/>
                        </w:rPr>
                        <w:tab/>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 xml:space="preserve">NOM / Prénom </w:t>
                      </w:r>
                      <w:r w:rsidR="00A83EC3">
                        <w:rPr>
                          <w:rFonts w:ascii="DejaVu Sans Condensed" w:hAnsi="DejaVu Sans Condensed" w:cs="DejaVu Sans Condensed"/>
                          <w:noProof/>
                          <w:sz w:val="20"/>
                          <w:szCs w:val="20"/>
                        </w:rPr>
                        <w:t>ABER Amar</w:t>
                      </w:r>
                      <w:r w:rsidRPr="00D3084A">
                        <w:rPr>
                          <w:rFonts w:ascii="DejaVu Sans Condensed" w:hAnsi="DejaVu Sans Condensed" w:cs="DejaVu Sans Condensed"/>
                          <w:noProof/>
                          <w:sz w:val="20"/>
                          <w:szCs w:val="20"/>
                        </w:rPr>
                        <w:tab/>
                      </w:r>
                    </w:p>
                    <w:p w:rsidR="005C2C7F" w:rsidRPr="00A83EC3" w:rsidRDefault="005C2C7F" w:rsidP="00A83EC3">
                      <w:pPr>
                        <w:tabs>
                          <w:tab w:val="left" w:leader="dot" w:pos="2268"/>
                          <w:tab w:val="left" w:leader="dot" w:pos="4536"/>
                          <w:tab w:val="left" w:leader="dot" w:pos="10490"/>
                        </w:tabs>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 xml:space="preserve">Adresse </w:t>
                      </w:r>
                      <w:r w:rsidR="00A83EC3" w:rsidRPr="00A83EC3">
                        <w:rPr>
                          <w:rFonts w:ascii="DejaVu Sans Condensed" w:hAnsi="DejaVu Sans Condensed" w:cs="DejaVu Sans Condensed"/>
                          <w:noProof/>
                          <w:sz w:val="20"/>
                          <w:szCs w:val="20"/>
                        </w:rPr>
                        <w:t>18 avenur Henri Barbusse</w:t>
                      </w:r>
                      <w:r w:rsidRPr="00A83EC3">
                        <w:rPr>
                          <w:rFonts w:ascii="DejaVu Sans Condensed" w:hAnsi="DejaVu Sans Condensed" w:cs="DejaVu Sans Condensed"/>
                          <w:noProof/>
                          <w:sz w:val="20"/>
                          <w:szCs w:val="20"/>
                        </w:rPr>
                        <w:tab/>
                        <w:t xml:space="preserve"> CP / Ville </w:t>
                      </w:r>
                      <w:r w:rsidR="00A83EC3" w:rsidRPr="00A83EC3">
                        <w:rPr>
                          <w:rFonts w:ascii="DejaVu Sans Condensed" w:hAnsi="DejaVu Sans Condensed" w:cs="DejaVu Sans Condensed"/>
                          <w:noProof/>
                          <w:sz w:val="20"/>
                          <w:szCs w:val="20"/>
                        </w:rPr>
                        <w:t>94400 Vitry-sur-seine</w:t>
                      </w:r>
                      <w:r w:rsidRPr="00A83EC3">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noProof/>
                          <w:sz w:val="20"/>
                          <w:szCs w:val="20"/>
                        </w:rPr>
                      </w:pPr>
                      <w:r w:rsidRPr="00A83EC3">
                        <w:rPr>
                          <w:rFonts w:ascii="DejaVu Sans Condensed" w:hAnsi="DejaVu Sans Condensed" w:cs="DejaVu Sans Condensed"/>
                          <w:noProof/>
                          <w:sz w:val="20"/>
                          <w:szCs w:val="20"/>
                        </w:rPr>
                        <w:t xml:space="preserve">Tél. </w:t>
                      </w:r>
                      <w:r w:rsidR="00A83EC3" w:rsidRPr="00A83EC3">
                        <w:rPr>
                          <w:rFonts w:ascii="DejaVu Sans Condensed" w:hAnsi="DejaVu Sans Condensed" w:cs="DejaVu Sans Condensed"/>
                          <w:noProof/>
                          <w:sz w:val="20"/>
                          <w:szCs w:val="20"/>
                        </w:rPr>
                        <w:t>01 43 91 16 26</w:t>
                      </w:r>
                      <w:r>
                        <w:rPr>
                          <w:rFonts w:ascii="DejaVu Sans Condensed" w:hAnsi="DejaVu Sans Condensed" w:cs="DejaVu Sans Condensed"/>
                          <w:noProof/>
                          <w:sz w:val="20"/>
                          <w:szCs w:val="20"/>
                        </w:rPr>
                        <w:tab/>
                        <w:t xml:space="preserve"> Mob. </w:t>
                      </w:r>
                      <w:r w:rsidR="00A83EC3">
                        <w:rPr>
                          <w:rFonts w:ascii="DejaVu Sans Condensed" w:hAnsi="DejaVu Sans Condensed" w:cs="DejaVu Sans Condensed"/>
                          <w:noProof/>
                          <w:sz w:val="20"/>
                          <w:szCs w:val="20"/>
                        </w:rPr>
                        <w:t>/</w:t>
                      </w:r>
                      <w:r>
                        <w:rPr>
                          <w:rFonts w:ascii="DejaVu Sans Condensed" w:hAnsi="DejaVu Sans Condensed" w:cs="DejaVu Sans Condensed"/>
                          <w:noProof/>
                          <w:sz w:val="20"/>
                          <w:szCs w:val="20"/>
                        </w:rPr>
                        <w:t xml:space="preserve"> </w:t>
                      </w:r>
                      <w:r w:rsidR="00A83EC3">
                        <w:rPr>
                          <w:rFonts w:ascii="DejaVu Sans Condensed" w:hAnsi="DejaVu Sans Condensed" w:cs="DejaVu Sans Condensed"/>
                          <w:noProof/>
                          <w:sz w:val="20"/>
                          <w:szCs w:val="20"/>
                        </w:rPr>
                        <w:tab/>
                      </w:r>
                      <w:r>
                        <w:rPr>
                          <w:rFonts w:ascii="DejaVu Sans Condensed" w:hAnsi="DejaVu Sans Condensed" w:cs="DejaVu Sans Condensed"/>
                          <w:noProof/>
                          <w:sz w:val="20"/>
                          <w:szCs w:val="20"/>
                        </w:rPr>
                        <w:t>Courriel</w:t>
                      </w:r>
                      <w:r w:rsidR="00A83EC3">
                        <w:rPr>
                          <w:rFonts w:ascii="DejaVu Sans Condensed" w:hAnsi="DejaVu Sans Condensed" w:cs="DejaVu Sans Condensed"/>
                          <w:noProof/>
                          <w:sz w:val="20"/>
                          <w:szCs w:val="20"/>
                        </w:rPr>
                        <w:t> : partenaires@exploradome.com</w:t>
                      </w:r>
                    </w:p>
                    <w:p w:rsidR="005C2C7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p>
                    <w:p w:rsidR="005C2C7F" w:rsidRPr="003319FD"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3319FD">
                        <w:rPr>
                          <w:rFonts w:ascii="DejaVu Sans Condensed" w:hAnsi="DejaVu Sans Condensed" w:cs="DejaVu Sans Condensed"/>
                          <w:b/>
                          <w:noProof/>
                          <w:sz w:val="20"/>
                          <w:szCs w:val="20"/>
                        </w:rPr>
                        <w:t>Responsable de la taxe d’apprentissage dans votre entreprise</w:t>
                      </w:r>
                    </w:p>
                    <w:p w:rsidR="005C2C7F" w:rsidRDefault="005C2C7F" w:rsidP="005C2C7F">
                      <w:pPr>
                        <w:tabs>
                          <w:tab w:val="left" w:leader="dot" w:pos="5670"/>
                          <w:tab w:val="lef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 xml:space="preserve">Raison sociale </w:t>
                      </w:r>
                      <w:r>
                        <w:rPr>
                          <w:rFonts w:ascii="DejaVu Sans Condensed" w:hAnsi="DejaVu Sans Condensed" w:cs="DejaVu Sans Condensed"/>
                          <w:noProof/>
                          <w:sz w:val="20"/>
                          <w:szCs w:val="20"/>
                        </w:rPr>
                        <w:tab/>
                        <w:t xml:space="preserve"> SIRET </w:t>
                      </w:r>
                      <w:r>
                        <w:rPr>
                          <w:rFonts w:ascii="DejaVu Sans Condensed" w:hAnsi="DejaVu Sans Condensed" w:cs="DejaVu Sans Condensed"/>
                          <w:noProof/>
                          <w:sz w:val="20"/>
                          <w:szCs w:val="20"/>
                        </w:rPr>
                        <w:tab/>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 xml:space="preserve">NOM / Prénom </w:t>
                      </w:r>
                      <w:r w:rsidRPr="00D3084A">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 xml:space="preserve">Tél. </w:t>
                      </w:r>
                      <w:r>
                        <w:rPr>
                          <w:rFonts w:ascii="DejaVu Sans Condensed" w:hAnsi="DejaVu Sans Condensed" w:cs="DejaVu Sans Condensed"/>
                          <w:noProof/>
                          <w:sz w:val="20"/>
                          <w:szCs w:val="20"/>
                        </w:rPr>
                        <w:tab/>
                        <w:t xml:space="preserve"> Mob. </w:t>
                      </w:r>
                      <w:r>
                        <w:rPr>
                          <w:rFonts w:ascii="DejaVu Sans Condensed" w:hAnsi="DejaVu Sans Condensed" w:cs="DejaVu Sans Condensed"/>
                          <w:noProof/>
                          <w:sz w:val="20"/>
                          <w:szCs w:val="20"/>
                        </w:rPr>
                        <w:tab/>
                        <w:t xml:space="preserve"> Courriel </w:t>
                      </w:r>
                      <w:r>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p>
                    <w:p w:rsidR="005C2C7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r w:rsidRPr="003B5BC2">
                        <w:rPr>
                          <w:rFonts w:ascii="DejaVu Sans Condensed" w:hAnsi="DejaVu Sans Condensed" w:cs="DejaVu Sans Condensed"/>
                          <w:noProof/>
                          <w:sz w:val="20"/>
                          <w:szCs w:val="20"/>
                        </w:rPr>
                        <w:t>Le cas échéant, nom et coordonnées de l’expert comptable ou du cabinet comptable qui s’occupe de la taxe d’apprentissage pour votre entreprise :</w:t>
                      </w:r>
                    </w:p>
                    <w:p w:rsidR="005C2C7F" w:rsidRPr="00D3084A" w:rsidRDefault="005C2C7F" w:rsidP="005C2C7F">
                      <w:pPr>
                        <w:tabs>
                          <w:tab w:val="right" w:leader="dot" w:pos="5103"/>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NOM</w:t>
                      </w:r>
                      <w:r w:rsidRPr="00D3084A">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r>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Ville</w:t>
                      </w:r>
                      <w:r>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Tél.</w:t>
                      </w:r>
                      <w:r w:rsidRPr="00D3084A">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p>
                    <w:p w:rsidR="005C2C7F" w:rsidRDefault="005C2C7F" w:rsidP="005112DA">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3319FD">
                        <w:rPr>
                          <w:rFonts w:ascii="DejaVu Sans Condensed" w:hAnsi="DejaVu Sans Condensed" w:cs="DejaVu Sans Condensed"/>
                          <w:b/>
                          <w:noProof/>
                          <w:sz w:val="20"/>
                          <w:szCs w:val="20"/>
                        </w:rPr>
                        <w:t>Bénéficiaire de la fraction du 13 %</w:t>
                      </w:r>
                    </w:p>
                    <w:p w:rsidR="00136406" w:rsidRPr="005112DA" w:rsidRDefault="00136406" w:rsidP="00136406">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4E6A67">
                        <w:rPr>
                          <w:rFonts w:ascii="DejaVu Sans Condensed" w:hAnsi="DejaVu Sans Condensed" w:cs="DejaVu Sans Condensed"/>
                          <w:noProof/>
                          <w:spacing w:val="-4"/>
                          <w:sz w:val="20"/>
                          <w:szCs w:val="20"/>
                        </w:rPr>
                        <w:t>Au titre du financement des formations initiales technologiques et professionnelles hors apprentissage</w:t>
                      </w:r>
                    </w:p>
                  </w:txbxContent>
                </v:textbox>
                <w10:wrap type="square"/>
              </v:shape>
            </w:pict>
          </mc:Fallback>
        </mc:AlternateContent>
      </w:r>
    </w:p>
    <w:sectPr w:rsidR="005C2C7F" w:rsidSect="00907EAA">
      <w:headerReference w:type="default" r:id="rId7"/>
      <w:headerReference w:type="first" r:id="rId8"/>
      <w:pgSz w:w="11900" w:h="16840"/>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D6" w:rsidRDefault="008D30D6" w:rsidP="002947C3">
      <w:r>
        <w:separator/>
      </w:r>
    </w:p>
  </w:endnote>
  <w:endnote w:type="continuationSeparator" w:id="0">
    <w:p w:rsidR="008D30D6" w:rsidRDefault="008D30D6" w:rsidP="0029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swiss"/>
    <w:pitch w:val="variable"/>
    <w:sig w:usb0="E7002EFF" w:usb1="D200FDFF" w:usb2="0A24602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D6" w:rsidRDefault="008D30D6" w:rsidP="002947C3">
      <w:r>
        <w:separator/>
      </w:r>
    </w:p>
  </w:footnote>
  <w:footnote w:type="continuationSeparator" w:id="0">
    <w:p w:rsidR="008D30D6" w:rsidRDefault="008D30D6" w:rsidP="002947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31" w:rsidRDefault="00033331">
    <w:pPr>
      <w:pStyle w:val="En-tte"/>
    </w:pPr>
    <w:r>
      <w:rPr>
        <w:noProof/>
        <w:lang w:eastAsia="fr-FR"/>
      </w:rPr>
      <mc:AlternateContent>
        <mc:Choice Requires="wps">
          <w:drawing>
            <wp:anchor distT="0" distB="0" distL="114300" distR="114300" simplePos="0" relativeHeight="251662335" behindDoc="0" locked="0" layoutInCell="1" allowOverlap="1">
              <wp:simplePos x="0" y="0"/>
              <wp:positionH relativeFrom="column">
                <wp:posOffset>-10795</wp:posOffset>
              </wp:positionH>
              <wp:positionV relativeFrom="paragraph">
                <wp:posOffset>2933700</wp:posOffset>
              </wp:positionV>
              <wp:extent cx="5829300" cy="47625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829300" cy="4762500"/>
                      </a:xfrm>
                      <a:prstGeom prst="rect">
                        <a:avLst/>
                      </a:prstGeom>
                      <a:noFill/>
                      <a:ln w="6350">
                        <a:noFill/>
                      </a:ln>
                    </wps:spPr>
                    <wps:txbx>
                      <w:txbxContent>
                        <w:p w:rsidR="00033331" w:rsidRPr="006F07AA" w:rsidRDefault="00033331" w:rsidP="00033331">
                          <w:pPr>
                            <w:jc w:val="both"/>
                            <w:rPr>
                              <w:b/>
                              <w:i/>
                              <w:sz w:val="19"/>
                              <w:szCs w:val="19"/>
                            </w:rPr>
                          </w:pPr>
                          <w:r w:rsidRPr="006F07AA">
                            <w:rPr>
                              <w:b/>
                              <w:i/>
                              <w:sz w:val="19"/>
                              <w:szCs w:val="19"/>
                            </w:rPr>
                            <w:t>Les subventions versées aux CFA sous forme d'équipements et de matériels conformes aux besoins des formations dispensées</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Cette créance est imputable sur le solde de 13 % du produit de la taxe d'apprentissage due. Le surplus éventuel ne peut donner lieu ni à report ni à restitution.</w:t>
                          </w:r>
                        </w:p>
                        <w:p w:rsidR="00033331" w:rsidRPr="006F07AA" w:rsidRDefault="00033331" w:rsidP="00033331">
                          <w:pPr>
                            <w:jc w:val="both"/>
                            <w:rPr>
                              <w:i/>
                              <w:sz w:val="19"/>
                              <w:szCs w:val="19"/>
                            </w:rPr>
                          </w:pPr>
                        </w:p>
                        <w:p w:rsidR="00033331" w:rsidRPr="006F07AA" w:rsidRDefault="00033331" w:rsidP="00033331">
                          <w:pPr>
                            <w:jc w:val="both"/>
                            <w:rPr>
                              <w:i/>
                              <w:sz w:val="19"/>
                              <w:szCs w:val="19"/>
                            </w:rPr>
                          </w:pPr>
                        </w:p>
                        <w:p w:rsidR="00033331" w:rsidRPr="006F07AA" w:rsidRDefault="00033331" w:rsidP="00033331">
                          <w:pPr>
                            <w:jc w:val="both"/>
                            <w:rPr>
                              <w:b/>
                              <w:i/>
                              <w:sz w:val="19"/>
                              <w:szCs w:val="19"/>
                            </w:rPr>
                          </w:pPr>
                          <w:r w:rsidRPr="006F07AA">
                            <w:rPr>
                              <w:b/>
                              <w:i/>
                              <w:sz w:val="19"/>
                              <w:szCs w:val="19"/>
                            </w:rPr>
                            <w:t>Les subventions prises en compte pour l'année au titre de laquelle la TA est due</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Ce sont celles versées aux CFA entre le 1</w:t>
                          </w:r>
                          <w:r w:rsidRPr="006F07AA">
                            <w:rPr>
                              <w:i/>
                              <w:sz w:val="19"/>
                              <w:szCs w:val="19"/>
                              <w:vertAlign w:val="superscript"/>
                            </w:rPr>
                            <w:t>er</w:t>
                          </w:r>
                          <w:r w:rsidRPr="006F07AA">
                            <w:rPr>
                              <w:i/>
                              <w:sz w:val="19"/>
                              <w:szCs w:val="19"/>
                            </w:rPr>
                            <w:t xml:space="preserve"> juin de l'année précédente et le 31 mai de l'année au titre de laquelle la TA est due.</w:t>
                          </w:r>
                        </w:p>
                        <w:p w:rsidR="00033331" w:rsidRPr="006F07AA" w:rsidRDefault="00033331" w:rsidP="00033331">
                          <w:pPr>
                            <w:jc w:val="both"/>
                            <w:rPr>
                              <w:i/>
                              <w:sz w:val="19"/>
                              <w:szCs w:val="19"/>
                            </w:rPr>
                          </w:pPr>
                        </w:p>
                        <w:p w:rsidR="00033331" w:rsidRPr="006F07AA" w:rsidRDefault="00033331" w:rsidP="00033331">
                          <w:pPr>
                            <w:jc w:val="both"/>
                            <w:rPr>
                              <w:i/>
                              <w:sz w:val="19"/>
                              <w:szCs w:val="19"/>
                            </w:rPr>
                          </w:pPr>
                        </w:p>
                        <w:p w:rsidR="00033331" w:rsidRPr="006F07AA" w:rsidRDefault="00033331" w:rsidP="00033331">
                          <w:pPr>
                            <w:jc w:val="both"/>
                            <w:rPr>
                              <w:b/>
                              <w:i/>
                              <w:sz w:val="19"/>
                              <w:szCs w:val="19"/>
                            </w:rPr>
                          </w:pPr>
                          <w:r w:rsidRPr="006F07AA">
                            <w:rPr>
                              <w:b/>
                              <w:i/>
                              <w:sz w:val="19"/>
                              <w:szCs w:val="19"/>
                            </w:rPr>
                            <w:t>Le reçu libératoire et la valorisation comptable des matériels et équipements</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Les CFA établissent un reçu destiné à l'entreprise daté du jour de livraison des matériels et équipements, qui indique l'intérêt pédagogique de ces biens ainsi que la valeur comptable justifiée par l'entreprise des matériels et équipements livrés TTC.</w:t>
                          </w:r>
                        </w:p>
                        <w:p w:rsidR="00033331" w:rsidRPr="006F07AA" w:rsidRDefault="00033331" w:rsidP="00033331">
                          <w:pPr>
                            <w:jc w:val="both"/>
                            <w:rPr>
                              <w:rFonts w:cstheme="minorHAnsi"/>
                              <w:i/>
                              <w:sz w:val="19"/>
                              <w:szCs w:val="19"/>
                            </w:rPr>
                          </w:pP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47464D"/>
                              <w:sz w:val="19"/>
                              <w:szCs w:val="19"/>
                            </w:rPr>
                            <w:t xml:space="preserve">Pour </w:t>
                          </w:r>
                          <w:r w:rsidRPr="006F07AA">
                            <w:rPr>
                              <w:rFonts w:cstheme="minorHAnsi"/>
                              <w:i/>
                              <w:color w:val="5B5A5F"/>
                              <w:sz w:val="19"/>
                              <w:szCs w:val="19"/>
                            </w:rPr>
                            <w:t xml:space="preserve">l'entreprise. </w:t>
                          </w:r>
                          <w:proofErr w:type="gramStart"/>
                          <w:r w:rsidRPr="006F07AA">
                            <w:rPr>
                              <w:rFonts w:cstheme="minorHAnsi"/>
                              <w:i/>
                              <w:color w:val="47464D"/>
                              <w:sz w:val="19"/>
                              <w:szCs w:val="19"/>
                            </w:rPr>
                            <w:t>cette</w:t>
                          </w:r>
                          <w:proofErr w:type="gramEnd"/>
                          <w:r w:rsidRPr="006F07AA">
                            <w:rPr>
                              <w:rFonts w:cstheme="minorHAnsi"/>
                              <w:i/>
                              <w:color w:val="47464D"/>
                              <w:sz w:val="19"/>
                              <w:szCs w:val="19"/>
                            </w:rPr>
                            <w:t xml:space="preserve"> </w:t>
                          </w:r>
                          <w:r w:rsidRPr="006F07AA">
                            <w:rPr>
                              <w:rFonts w:cstheme="minorHAnsi"/>
                              <w:i/>
                              <w:color w:val="5B5A5F"/>
                              <w:sz w:val="19"/>
                              <w:szCs w:val="19"/>
                            </w:rPr>
                            <w:t xml:space="preserve">valorisation comptable </w:t>
                          </w:r>
                          <w:r w:rsidRPr="006F07AA">
                            <w:rPr>
                              <w:rFonts w:cstheme="minorHAnsi"/>
                              <w:i/>
                              <w:color w:val="717174"/>
                              <w:sz w:val="19"/>
                              <w:szCs w:val="19"/>
                            </w:rPr>
                            <w:t xml:space="preserve">s'effectue selon </w:t>
                          </w:r>
                          <w:r w:rsidRPr="006F07AA">
                            <w:rPr>
                              <w:rFonts w:cstheme="minorHAnsi"/>
                              <w:i/>
                              <w:color w:val="363337"/>
                              <w:sz w:val="19"/>
                              <w:szCs w:val="19"/>
                            </w:rPr>
                            <w:t xml:space="preserve">les </w:t>
                          </w:r>
                          <w:r w:rsidRPr="006F07AA">
                            <w:rPr>
                              <w:rFonts w:cstheme="minorHAnsi"/>
                              <w:i/>
                              <w:color w:val="5B5A5F"/>
                              <w:sz w:val="19"/>
                              <w:szCs w:val="19"/>
                            </w:rPr>
                            <w:t xml:space="preserve">modalités </w:t>
                          </w:r>
                          <w:r w:rsidRPr="006F07AA">
                            <w:rPr>
                              <w:rFonts w:cstheme="minorHAnsi"/>
                              <w:i/>
                              <w:color w:val="717174"/>
                              <w:sz w:val="19"/>
                              <w:szCs w:val="19"/>
                            </w:rPr>
                            <w:t>suivantes :</w:t>
                          </w:r>
                        </w:p>
                        <w:p w:rsidR="00033331" w:rsidRPr="006F07AA" w:rsidRDefault="00033331" w:rsidP="00033331">
                          <w:pPr>
                            <w:autoSpaceDE w:val="0"/>
                            <w:autoSpaceDN w:val="0"/>
                            <w:adjustRightInd w:val="0"/>
                            <w:jc w:val="both"/>
                            <w:rPr>
                              <w:rFonts w:cstheme="minorHAnsi"/>
                              <w:i/>
                              <w:color w:val="5B5A5F"/>
                              <w:sz w:val="19"/>
                              <w:szCs w:val="19"/>
                            </w:rPr>
                          </w:pPr>
                          <w:r w:rsidRPr="006F07AA">
                            <w:rPr>
                              <w:rFonts w:cstheme="minorHAnsi"/>
                              <w:i/>
                              <w:color w:val="363337"/>
                              <w:sz w:val="19"/>
                              <w:szCs w:val="19"/>
                            </w:rPr>
                            <w:t xml:space="preserve">- </w:t>
                          </w:r>
                          <w:r w:rsidRPr="006F07AA">
                            <w:rPr>
                              <w:rFonts w:cstheme="minorHAnsi"/>
                              <w:i/>
                              <w:color w:val="717174"/>
                              <w:sz w:val="19"/>
                              <w:szCs w:val="19"/>
                            </w:rPr>
                            <w:t xml:space="preserve">sur </w:t>
                          </w:r>
                          <w:r w:rsidRPr="006F07AA">
                            <w:rPr>
                              <w:rFonts w:cstheme="minorHAnsi"/>
                              <w:i/>
                              <w:color w:val="363337"/>
                              <w:sz w:val="19"/>
                              <w:szCs w:val="19"/>
                            </w:rPr>
                            <w:t xml:space="preserve">la </w:t>
                          </w:r>
                          <w:r w:rsidRPr="006F07AA">
                            <w:rPr>
                              <w:rFonts w:cstheme="minorHAnsi"/>
                              <w:i/>
                              <w:color w:val="5B5A5F"/>
                              <w:sz w:val="19"/>
                              <w:szCs w:val="19"/>
                            </w:rPr>
                            <w:t xml:space="preserve">base du prix de revient </w:t>
                          </w:r>
                          <w:r w:rsidRPr="006F07AA">
                            <w:rPr>
                              <w:rFonts w:cstheme="minorHAnsi"/>
                              <w:i/>
                              <w:color w:val="47464D"/>
                              <w:sz w:val="19"/>
                              <w:szCs w:val="19"/>
                            </w:rPr>
                            <w:t xml:space="preserve">pour le matériel </w:t>
                          </w:r>
                          <w:r w:rsidRPr="006F07AA">
                            <w:rPr>
                              <w:rFonts w:cstheme="minorHAnsi"/>
                              <w:i/>
                              <w:color w:val="5B5A5F"/>
                              <w:sz w:val="19"/>
                              <w:szCs w:val="19"/>
                            </w:rPr>
                            <w:t>neuf ;</w:t>
                          </w: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1F2225"/>
                              <w:sz w:val="19"/>
                              <w:szCs w:val="19"/>
                            </w:rPr>
                            <w:t xml:space="preserve">- </w:t>
                          </w:r>
                          <w:r w:rsidRPr="006F07AA">
                            <w:rPr>
                              <w:rFonts w:cstheme="minorHAnsi"/>
                              <w:i/>
                              <w:color w:val="717174"/>
                              <w:sz w:val="19"/>
                              <w:szCs w:val="19"/>
                            </w:rPr>
                            <w:t xml:space="preserve">sur </w:t>
                          </w:r>
                          <w:r w:rsidRPr="006F07AA">
                            <w:rPr>
                              <w:rFonts w:cstheme="minorHAnsi"/>
                              <w:i/>
                              <w:color w:val="47464D"/>
                              <w:sz w:val="19"/>
                              <w:szCs w:val="19"/>
                            </w:rPr>
                            <w:t xml:space="preserve">la </w:t>
                          </w:r>
                          <w:r w:rsidRPr="006F07AA">
                            <w:rPr>
                              <w:rFonts w:cstheme="minorHAnsi"/>
                              <w:i/>
                              <w:color w:val="5B5A5F"/>
                              <w:sz w:val="19"/>
                              <w:szCs w:val="19"/>
                            </w:rPr>
                            <w:t xml:space="preserve">base de </w:t>
                          </w:r>
                          <w:r w:rsidRPr="006F07AA">
                            <w:rPr>
                              <w:rFonts w:cstheme="minorHAnsi"/>
                              <w:i/>
                              <w:color w:val="47464D"/>
                              <w:sz w:val="19"/>
                              <w:szCs w:val="19"/>
                            </w:rPr>
                            <w:t xml:space="preserve">la </w:t>
                          </w:r>
                          <w:r w:rsidRPr="006F07AA">
                            <w:rPr>
                              <w:rFonts w:cstheme="minorHAnsi"/>
                              <w:i/>
                              <w:color w:val="5B5A5F"/>
                              <w:sz w:val="19"/>
                              <w:szCs w:val="19"/>
                            </w:rPr>
                            <w:t xml:space="preserve">valeur d'inventaire </w:t>
                          </w:r>
                          <w:r w:rsidRPr="006F07AA">
                            <w:rPr>
                              <w:rFonts w:cstheme="minorHAnsi"/>
                              <w:i/>
                              <w:color w:val="47464D"/>
                              <w:sz w:val="19"/>
                              <w:szCs w:val="19"/>
                            </w:rPr>
                            <w:t xml:space="preserve">pour </w:t>
                          </w:r>
                          <w:r w:rsidRPr="006F07AA">
                            <w:rPr>
                              <w:rFonts w:cstheme="minorHAnsi"/>
                              <w:i/>
                              <w:color w:val="5B5A5F"/>
                              <w:sz w:val="19"/>
                              <w:szCs w:val="19"/>
                            </w:rPr>
                            <w:t xml:space="preserve">les </w:t>
                          </w:r>
                          <w:r w:rsidRPr="006F07AA">
                            <w:rPr>
                              <w:rFonts w:cstheme="minorHAnsi"/>
                              <w:i/>
                              <w:color w:val="47464D"/>
                              <w:sz w:val="19"/>
                              <w:szCs w:val="19"/>
                            </w:rPr>
                            <w:t xml:space="preserve">produits en </w:t>
                          </w:r>
                          <w:r w:rsidRPr="006F07AA">
                            <w:rPr>
                              <w:rFonts w:cstheme="minorHAnsi"/>
                              <w:i/>
                              <w:color w:val="717174"/>
                              <w:sz w:val="19"/>
                              <w:szCs w:val="19"/>
                            </w:rPr>
                            <w:t>stock ;</w:t>
                          </w:r>
                        </w:p>
                        <w:p w:rsidR="00033331" w:rsidRPr="006F07AA" w:rsidRDefault="00033331" w:rsidP="00033331">
                          <w:pPr>
                            <w:autoSpaceDE w:val="0"/>
                            <w:autoSpaceDN w:val="0"/>
                            <w:adjustRightInd w:val="0"/>
                            <w:jc w:val="both"/>
                            <w:rPr>
                              <w:rFonts w:cstheme="minorHAnsi"/>
                              <w:i/>
                              <w:color w:val="47464D"/>
                              <w:sz w:val="19"/>
                              <w:szCs w:val="19"/>
                            </w:rPr>
                          </w:pPr>
                          <w:r w:rsidRPr="006F07AA">
                            <w:rPr>
                              <w:rFonts w:cstheme="minorHAnsi"/>
                              <w:i/>
                              <w:color w:val="363337"/>
                              <w:sz w:val="19"/>
                              <w:szCs w:val="19"/>
                            </w:rPr>
                            <w:t xml:space="preserve">- </w:t>
                          </w:r>
                          <w:r w:rsidRPr="006F07AA">
                            <w:rPr>
                              <w:rFonts w:cstheme="minorHAnsi"/>
                              <w:i/>
                              <w:color w:val="717174"/>
                              <w:sz w:val="19"/>
                              <w:szCs w:val="19"/>
                            </w:rPr>
                            <w:t xml:space="preserve">sur </w:t>
                          </w:r>
                          <w:r w:rsidRPr="006F07AA">
                            <w:rPr>
                              <w:rFonts w:cstheme="minorHAnsi"/>
                              <w:i/>
                              <w:color w:val="47464D"/>
                              <w:sz w:val="19"/>
                              <w:szCs w:val="19"/>
                            </w:rPr>
                            <w:t xml:space="preserve">la </w:t>
                          </w:r>
                          <w:r w:rsidRPr="006F07AA">
                            <w:rPr>
                              <w:rFonts w:cstheme="minorHAnsi"/>
                              <w:i/>
                              <w:color w:val="5B5A5F"/>
                              <w:sz w:val="19"/>
                              <w:szCs w:val="19"/>
                            </w:rPr>
                            <w:t xml:space="preserve">base de </w:t>
                          </w:r>
                          <w:r w:rsidRPr="006F07AA">
                            <w:rPr>
                              <w:rFonts w:cstheme="minorHAnsi"/>
                              <w:i/>
                              <w:color w:val="47464D"/>
                              <w:sz w:val="19"/>
                              <w:szCs w:val="19"/>
                            </w:rPr>
                            <w:t xml:space="preserve">la </w:t>
                          </w:r>
                          <w:r w:rsidRPr="006F07AA">
                            <w:rPr>
                              <w:rFonts w:cstheme="minorHAnsi"/>
                              <w:i/>
                              <w:color w:val="5B5A5F"/>
                              <w:sz w:val="19"/>
                              <w:szCs w:val="19"/>
                            </w:rPr>
                            <w:t xml:space="preserve">valeur résiduelle </w:t>
                          </w:r>
                          <w:r w:rsidRPr="006F07AA">
                            <w:rPr>
                              <w:rFonts w:cstheme="minorHAnsi"/>
                              <w:i/>
                              <w:color w:val="47464D"/>
                              <w:sz w:val="19"/>
                              <w:szCs w:val="19"/>
                            </w:rPr>
                            <w:t xml:space="preserve">comptable </w:t>
                          </w:r>
                          <w:r w:rsidRPr="006F07AA">
                            <w:rPr>
                              <w:rFonts w:cstheme="minorHAnsi"/>
                              <w:i/>
                              <w:color w:val="5B5A5F"/>
                              <w:sz w:val="19"/>
                              <w:szCs w:val="19"/>
                            </w:rPr>
                            <w:t xml:space="preserve">pour </w:t>
                          </w:r>
                          <w:r w:rsidRPr="006F07AA">
                            <w:rPr>
                              <w:rFonts w:cstheme="minorHAnsi"/>
                              <w:i/>
                              <w:color w:val="363337"/>
                              <w:sz w:val="19"/>
                              <w:szCs w:val="19"/>
                            </w:rPr>
                            <w:t xml:space="preserve">le </w:t>
                          </w:r>
                          <w:r w:rsidRPr="006F07AA">
                            <w:rPr>
                              <w:rFonts w:cstheme="minorHAnsi"/>
                              <w:i/>
                              <w:color w:val="5B5A5F"/>
                              <w:sz w:val="19"/>
                              <w:szCs w:val="19"/>
                            </w:rPr>
                            <w:t xml:space="preserve">matériel </w:t>
                          </w:r>
                          <w:r w:rsidRPr="006F07AA">
                            <w:rPr>
                              <w:rFonts w:cstheme="minorHAnsi"/>
                              <w:i/>
                              <w:color w:val="47464D"/>
                              <w:sz w:val="19"/>
                              <w:szCs w:val="19"/>
                            </w:rPr>
                            <w:t>d'occasion.</w:t>
                          </w:r>
                        </w:p>
                        <w:p w:rsidR="00033331" w:rsidRPr="006F07AA" w:rsidRDefault="00033331" w:rsidP="00033331">
                          <w:pPr>
                            <w:autoSpaceDE w:val="0"/>
                            <w:autoSpaceDN w:val="0"/>
                            <w:adjustRightInd w:val="0"/>
                            <w:jc w:val="both"/>
                            <w:rPr>
                              <w:rFonts w:cstheme="minorHAnsi"/>
                              <w:i/>
                              <w:color w:val="47464D"/>
                              <w:sz w:val="19"/>
                              <w:szCs w:val="19"/>
                            </w:rPr>
                          </w:pPr>
                        </w:p>
                        <w:p w:rsidR="00033331" w:rsidRPr="006F07AA" w:rsidRDefault="00033331" w:rsidP="00033331">
                          <w:pPr>
                            <w:autoSpaceDE w:val="0"/>
                            <w:autoSpaceDN w:val="0"/>
                            <w:adjustRightInd w:val="0"/>
                            <w:jc w:val="both"/>
                            <w:rPr>
                              <w:rFonts w:cstheme="minorHAnsi"/>
                              <w:i/>
                              <w:color w:val="5B5A5F"/>
                              <w:sz w:val="19"/>
                              <w:szCs w:val="19"/>
                            </w:rPr>
                          </w:pPr>
                          <w:r w:rsidRPr="006F07AA">
                            <w:rPr>
                              <w:rFonts w:cstheme="minorHAnsi"/>
                              <w:i/>
                              <w:color w:val="5B5A5F"/>
                              <w:sz w:val="19"/>
                              <w:szCs w:val="19"/>
                            </w:rPr>
                            <w:t xml:space="preserve">Ceci </w:t>
                          </w:r>
                          <w:r w:rsidRPr="006F07AA">
                            <w:rPr>
                              <w:rFonts w:cstheme="minorHAnsi"/>
                              <w:i/>
                              <w:color w:val="717174"/>
                              <w:sz w:val="19"/>
                              <w:szCs w:val="19"/>
                            </w:rPr>
                            <w:t xml:space="preserve">s'applique </w:t>
                          </w:r>
                          <w:r w:rsidRPr="006F07AA">
                            <w:rPr>
                              <w:rFonts w:cstheme="minorHAnsi"/>
                              <w:i/>
                              <w:color w:val="5B5A5F"/>
                              <w:sz w:val="19"/>
                              <w:szCs w:val="19"/>
                            </w:rPr>
                            <w:t xml:space="preserve">aux </w:t>
                          </w:r>
                          <w:r w:rsidRPr="006F07AA">
                            <w:rPr>
                              <w:rFonts w:cstheme="minorHAnsi"/>
                              <w:i/>
                              <w:color w:val="47464D"/>
                              <w:sz w:val="19"/>
                              <w:szCs w:val="19"/>
                            </w:rPr>
                            <w:t xml:space="preserve">impositions </w:t>
                          </w:r>
                          <w:r w:rsidRPr="006F07AA">
                            <w:rPr>
                              <w:rFonts w:cstheme="minorHAnsi"/>
                              <w:i/>
                              <w:color w:val="5B5A5F"/>
                              <w:sz w:val="19"/>
                              <w:szCs w:val="19"/>
                            </w:rPr>
                            <w:t xml:space="preserve">dues, à </w:t>
                          </w:r>
                          <w:r w:rsidRPr="006F07AA">
                            <w:rPr>
                              <w:rFonts w:cstheme="minorHAnsi"/>
                              <w:i/>
                              <w:color w:val="47464D"/>
                              <w:sz w:val="19"/>
                              <w:szCs w:val="19"/>
                            </w:rPr>
                            <w:t xml:space="preserve">compter </w:t>
                          </w:r>
                          <w:r w:rsidRPr="006F07AA">
                            <w:rPr>
                              <w:rFonts w:cstheme="minorHAnsi"/>
                              <w:i/>
                              <w:color w:val="5B5A5F"/>
                              <w:sz w:val="19"/>
                              <w:szCs w:val="19"/>
                            </w:rPr>
                            <w:t xml:space="preserve">du </w:t>
                          </w:r>
                          <w:r w:rsidRPr="006F07AA">
                            <w:rPr>
                              <w:rFonts w:cstheme="minorHAnsi"/>
                              <w:i/>
                              <w:color w:val="47464D"/>
                              <w:sz w:val="19"/>
                              <w:szCs w:val="19"/>
                            </w:rPr>
                            <w:t>1</w:t>
                          </w:r>
                          <w:r w:rsidRPr="006F07AA">
                            <w:rPr>
                              <w:rFonts w:cstheme="minorHAnsi"/>
                              <w:i/>
                              <w:color w:val="47464D"/>
                              <w:sz w:val="19"/>
                              <w:szCs w:val="19"/>
                              <w:vertAlign w:val="superscript"/>
                            </w:rPr>
                            <w:t>er</w:t>
                          </w:r>
                          <w:r w:rsidRPr="006F07AA">
                            <w:rPr>
                              <w:rFonts w:cstheme="minorHAnsi"/>
                              <w:i/>
                              <w:color w:val="47464D"/>
                              <w:sz w:val="19"/>
                              <w:szCs w:val="19"/>
                            </w:rPr>
                            <w:t xml:space="preserve"> janvier </w:t>
                          </w:r>
                          <w:r w:rsidRPr="006F07AA">
                            <w:rPr>
                              <w:rFonts w:cstheme="minorHAnsi"/>
                              <w:i/>
                              <w:color w:val="5B5A5F"/>
                              <w:sz w:val="19"/>
                              <w:szCs w:val="19"/>
                            </w:rPr>
                            <w:t>2020.</w:t>
                          </w: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5B5A5F"/>
                              <w:sz w:val="19"/>
                              <w:szCs w:val="19"/>
                            </w:rPr>
                            <w:t xml:space="preserve">Sources : </w:t>
                          </w:r>
                          <w:r w:rsidRPr="006F07AA">
                            <w:rPr>
                              <w:rFonts w:cstheme="minorHAnsi"/>
                              <w:i/>
                              <w:color w:val="47464D"/>
                              <w:sz w:val="19"/>
                              <w:szCs w:val="19"/>
                            </w:rPr>
                            <w:t xml:space="preserve">L6241-2 </w:t>
                          </w:r>
                          <w:r w:rsidRPr="006F07AA">
                            <w:rPr>
                              <w:rFonts w:cstheme="minorHAnsi"/>
                              <w:i/>
                              <w:color w:val="5B5A5F"/>
                              <w:sz w:val="19"/>
                              <w:szCs w:val="19"/>
                            </w:rPr>
                            <w:t xml:space="preserve">à -5, </w:t>
                          </w:r>
                          <w:r w:rsidRPr="006F07AA">
                            <w:rPr>
                              <w:rFonts w:cstheme="minorHAnsi"/>
                              <w:i/>
                              <w:color w:val="47464D"/>
                              <w:sz w:val="19"/>
                              <w:szCs w:val="19"/>
                            </w:rPr>
                            <w:t xml:space="preserve">R6241-19 </w:t>
                          </w:r>
                          <w:r w:rsidRPr="006F07AA">
                            <w:rPr>
                              <w:rFonts w:cstheme="minorHAnsi"/>
                              <w:i/>
                              <w:color w:val="5B5A5F"/>
                              <w:sz w:val="19"/>
                              <w:szCs w:val="19"/>
                            </w:rPr>
                            <w:t xml:space="preserve">à </w:t>
                          </w:r>
                          <w:r w:rsidRPr="006F07AA">
                            <w:rPr>
                              <w:rFonts w:cstheme="minorHAnsi"/>
                              <w:i/>
                              <w:color w:val="47464D"/>
                              <w:sz w:val="19"/>
                              <w:szCs w:val="19"/>
                            </w:rPr>
                            <w:t xml:space="preserve">R6241-24 </w:t>
                          </w:r>
                          <w:r w:rsidRPr="006F07AA">
                            <w:rPr>
                              <w:rFonts w:cstheme="minorHAnsi"/>
                              <w:i/>
                              <w:color w:val="5B5A5F"/>
                              <w:sz w:val="19"/>
                              <w:szCs w:val="19"/>
                            </w:rPr>
                            <w:t xml:space="preserve">et </w:t>
                          </w:r>
                          <w:r w:rsidRPr="006F07AA">
                            <w:rPr>
                              <w:rFonts w:cstheme="minorHAnsi"/>
                              <w:i/>
                              <w:color w:val="47464D"/>
                              <w:sz w:val="19"/>
                              <w:szCs w:val="19"/>
                            </w:rPr>
                            <w:t xml:space="preserve">D6241-33 </w:t>
                          </w:r>
                          <w:r w:rsidRPr="006F07AA">
                            <w:rPr>
                              <w:rFonts w:cstheme="minorHAnsi"/>
                              <w:i/>
                              <w:color w:val="5B5A5F"/>
                              <w:sz w:val="19"/>
                              <w:szCs w:val="19"/>
                            </w:rPr>
                            <w:t xml:space="preserve">Code du travail ; </w:t>
                          </w:r>
                          <w:r w:rsidRPr="006F07AA">
                            <w:rPr>
                              <w:rFonts w:cstheme="minorHAnsi"/>
                              <w:i/>
                              <w:color w:val="47464D"/>
                              <w:sz w:val="19"/>
                              <w:szCs w:val="19"/>
                            </w:rPr>
                            <w:t xml:space="preserve">Décret </w:t>
                          </w:r>
                          <w:r w:rsidRPr="006F07AA">
                            <w:rPr>
                              <w:rFonts w:cstheme="minorHAnsi"/>
                              <w:i/>
                              <w:color w:val="717174"/>
                              <w:sz w:val="19"/>
                              <w:szCs w:val="19"/>
                            </w:rPr>
                            <w:t xml:space="preserve">n°2019-1438 </w:t>
                          </w:r>
                          <w:r w:rsidRPr="006F07AA">
                            <w:rPr>
                              <w:rFonts w:cstheme="minorHAnsi"/>
                              <w:i/>
                              <w:color w:val="5B5A5F"/>
                              <w:sz w:val="19"/>
                              <w:szCs w:val="19"/>
                            </w:rPr>
                            <w:t xml:space="preserve">du </w:t>
                          </w:r>
                          <w:r w:rsidRPr="006F07AA">
                            <w:rPr>
                              <w:rFonts w:cstheme="minorHAnsi"/>
                              <w:i/>
                              <w:color w:val="717174"/>
                              <w:sz w:val="19"/>
                              <w:szCs w:val="19"/>
                            </w:rPr>
                            <w:t xml:space="preserve">23 </w:t>
                          </w:r>
                          <w:r w:rsidRPr="006F07AA">
                            <w:rPr>
                              <w:rFonts w:cstheme="minorHAnsi"/>
                              <w:i/>
                              <w:color w:val="5B5A5F"/>
                              <w:sz w:val="19"/>
                              <w:szCs w:val="19"/>
                            </w:rPr>
                            <w:t xml:space="preserve">décembre </w:t>
                          </w:r>
                          <w:r w:rsidRPr="006F07AA">
                            <w:rPr>
                              <w:rFonts w:cstheme="minorHAnsi"/>
                              <w:i/>
                              <w:color w:val="717174"/>
                              <w:sz w:val="19"/>
                              <w:szCs w:val="19"/>
                            </w:rPr>
                            <w:t>2019</w:t>
                          </w:r>
                        </w:p>
                        <w:p w:rsidR="00033331" w:rsidRPr="006F07AA" w:rsidRDefault="00033331" w:rsidP="00033331">
                          <w:pPr>
                            <w:autoSpaceDE w:val="0"/>
                            <w:autoSpaceDN w:val="0"/>
                            <w:adjustRightInd w:val="0"/>
                            <w:jc w:val="both"/>
                            <w:rPr>
                              <w:rFonts w:cstheme="minorHAnsi"/>
                              <w:i/>
                              <w:sz w:val="19"/>
                              <w:szCs w:val="19"/>
                            </w:rPr>
                          </w:pPr>
                          <w:r w:rsidRPr="006F07AA">
                            <w:rPr>
                              <w:rFonts w:cstheme="minorHAnsi"/>
                              <w:i/>
                              <w:color w:val="47464D"/>
                              <w:sz w:val="19"/>
                              <w:szCs w:val="19"/>
                            </w:rPr>
                            <w:t xml:space="preserve">JORF </w:t>
                          </w:r>
                          <w:r w:rsidRPr="006F07AA">
                            <w:rPr>
                              <w:rFonts w:cstheme="minorHAnsi"/>
                              <w:i/>
                              <w:color w:val="717174"/>
                              <w:sz w:val="19"/>
                              <w:szCs w:val="19"/>
                            </w:rPr>
                            <w:t xml:space="preserve">26/12/2019 ; </w:t>
                          </w:r>
                          <w:r w:rsidRPr="006F07AA">
                            <w:rPr>
                              <w:rFonts w:cstheme="minorHAnsi"/>
                              <w:i/>
                              <w:color w:val="47464D"/>
                              <w:sz w:val="19"/>
                              <w:szCs w:val="19"/>
                            </w:rPr>
                            <w:t xml:space="preserve">Décret </w:t>
                          </w:r>
                          <w:r w:rsidRPr="006F07AA">
                            <w:rPr>
                              <w:rFonts w:cstheme="minorHAnsi"/>
                              <w:i/>
                              <w:color w:val="5B5A5F"/>
                              <w:sz w:val="19"/>
                              <w:szCs w:val="19"/>
                            </w:rPr>
                            <w:t>n°</w:t>
                          </w:r>
                          <w:r w:rsidRPr="006F07AA">
                            <w:rPr>
                              <w:rFonts w:cstheme="minorHAnsi"/>
                              <w:i/>
                              <w:color w:val="717174"/>
                              <w:sz w:val="19"/>
                              <w:szCs w:val="19"/>
                            </w:rPr>
                            <w:t xml:space="preserve">2019-1491 </w:t>
                          </w:r>
                          <w:r w:rsidRPr="006F07AA">
                            <w:rPr>
                              <w:rFonts w:cstheme="minorHAnsi"/>
                              <w:i/>
                              <w:color w:val="5B5A5F"/>
                              <w:sz w:val="19"/>
                              <w:szCs w:val="19"/>
                            </w:rPr>
                            <w:t xml:space="preserve">du </w:t>
                          </w:r>
                          <w:r w:rsidRPr="006F07AA">
                            <w:rPr>
                              <w:rFonts w:cstheme="minorHAnsi"/>
                              <w:i/>
                              <w:color w:val="717174"/>
                              <w:sz w:val="19"/>
                              <w:szCs w:val="19"/>
                            </w:rPr>
                            <w:t xml:space="preserve">27 </w:t>
                          </w:r>
                          <w:r w:rsidRPr="006F07AA">
                            <w:rPr>
                              <w:rFonts w:cstheme="minorHAnsi"/>
                              <w:i/>
                              <w:color w:val="5B5A5F"/>
                              <w:sz w:val="19"/>
                              <w:szCs w:val="19"/>
                            </w:rPr>
                            <w:t xml:space="preserve">décembre </w:t>
                          </w:r>
                          <w:r w:rsidRPr="006F07AA">
                            <w:rPr>
                              <w:rFonts w:cstheme="minorHAnsi"/>
                              <w:i/>
                              <w:color w:val="717174"/>
                              <w:sz w:val="19"/>
                              <w:szCs w:val="19"/>
                            </w:rPr>
                            <w:t xml:space="preserve">2019 </w:t>
                          </w:r>
                          <w:r w:rsidRPr="006F07AA">
                            <w:rPr>
                              <w:rFonts w:cstheme="minorHAnsi"/>
                              <w:i/>
                              <w:color w:val="47464D"/>
                              <w:sz w:val="19"/>
                              <w:szCs w:val="19"/>
                            </w:rPr>
                            <w:t xml:space="preserve">JORF </w:t>
                          </w:r>
                          <w:r w:rsidRPr="006F07AA">
                            <w:rPr>
                              <w:rFonts w:cstheme="minorHAnsi"/>
                              <w:i/>
                              <w:color w:val="717174"/>
                              <w:sz w:val="19"/>
                              <w:szCs w:val="19"/>
                            </w:rPr>
                            <w:t>29/12</w:t>
                          </w:r>
                          <w:r>
                            <w:rPr>
                              <w:rFonts w:cstheme="minorHAnsi"/>
                              <w:i/>
                              <w:color w:val="717174"/>
                              <w:sz w:val="19"/>
                              <w:szCs w:val="19"/>
                            </w:rPr>
                            <w:t>/</w:t>
                          </w:r>
                          <w:r w:rsidRPr="006F07AA">
                            <w:rPr>
                              <w:rFonts w:cstheme="minorHAnsi"/>
                              <w:i/>
                              <w:color w:val="717174"/>
                              <w:sz w:val="19"/>
                              <w:szCs w:val="19"/>
                            </w:rPr>
                            <w:t xml:space="preserve">2019 ; </w:t>
                          </w:r>
                          <w:r>
                            <w:rPr>
                              <w:rFonts w:cstheme="minorHAnsi"/>
                              <w:i/>
                              <w:color w:val="5B5A5F"/>
                              <w:sz w:val="19"/>
                              <w:szCs w:val="19"/>
                            </w:rPr>
                            <w:t>Arr</w:t>
                          </w:r>
                          <w:r w:rsidRPr="006F07AA">
                            <w:rPr>
                              <w:rFonts w:cstheme="minorHAnsi"/>
                              <w:i/>
                              <w:color w:val="5B5A5F"/>
                              <w:sz w:val="19"/>
                              <w:szCs w:val="19"/>
                            </w:rPr>
                            <w:t>êté d</w:t>
                          </w:r>
                          <w:r>
                            <w:rPr>
                              <w:rFonts w:cstheme="minorHAnsi"/>
                              <w:i/>
                              <w:color w:val="5B5A5F"/>
                              <w:sz w:val="19"/>
                              <w:szCs w:val="19"/>
                            </w:rPr>
                            <w:t>u</w:t>
                          </w:r>
                          <w:r w:rsidRPr="006F07AA">
                            <w:rPr>
                              <w:rFonts w:cstheme="minorHAnsi"/>
                              <w:i/>
                              <w:color w:val="5B5A5F"/>
                              <w:sz w:val="19"/>
                              <w:szCs w:val="19"/>
                            </w:rPr>
                            <w:t xml:space="preserve"> </w:t>
                          </w:r>
                          <w:r w:rsidRPr="006F07AA">
                            <w:rPr>
                              <w:rFonts w:cstheme="minorHAnsi"/>
                              <w:i/>
                              <w:color w:val="717174"/>
                              <w:sz w:val="19"/>
                              <w:szCs w:val="19"/>
                            </w:rPr>
                            <w:t xml:space="preserve">27 </w:t>
                          </w:r>
                          <w:r w:rsidRPr="006F07AA">
                            <w:rPr>
                              <w:rFonts w:cstheme="minorHAnsi"/>
                              <w:i/>
                              <w:color w:val="5B5A5F"/>
                              <w:sz w:val="19"/>
                              <w:szCs w:val="19"/>
                            </w:rPr>
                            <w:t xml:space="preserve">décembre </w:t>
                          </w:r>
                          <w:r w:rsidRPr="006F07AA">
                            <w:rPr>
                              <w:rFonts w:cstheme="minorHAnsi"/>
                              <w:i/>
                              <w:color w:val="717174"/>
                              <w:sz w:val="19"/>
                              <w:szCs w:val="19"/>
                            </w:rPr>
                            <w:t xml:space="preserve">2019 </w:t>
                          </w:r>
                          <w:r w:rsidRPr="006F07AA">
                            <w:rPr>
                              <w:rFonts w:cstheme="minorHAnsi"/>
                              <w:i/>
                              <w:color w:val="5B5A5F"/>
                              <w:sz w:val="19"/>
                              <w:szCs w:val="19"/>
                            </w:rPr>
                            <w:t xml:space="preserve">fixant </w:t>
                          </w:r>
                          <w:r w:rsidRPr="006F07AA">
                            <w:rPr>
                              <w:rFonts w:cstheme="minorHAnsi"/>
                              <w:i/>
                              <w:color w:val="717174"/>
                              <w:sz w:val="19"/>
                              <w:szCs w:val="19"/>
                            </w:rPr>
                            <w:t>les</w:t>
                          </w:r>
                          <w:r>
                            <w:rPr>
                              <w:rFonts w:cstheme="minorHAnsi"/>
                              <w:i/>
                              <w:color w:val="717174"/>
                              <w:sz w:val="19"/>
                              <w:szCs w:val="19"/>
                            </w:rPr>
                            <w:t xml:space="preserve"> </w:t>
                          </w:r>
                          <w:r>
                            <w:rPr>
                              <w:rFonts w:cstheme="minorHAnsi"/>
                              <w:i/>
                              <w:color w:val="5B5A5F"/>
                              <w:sz w:val="19"/>
                              <w:szCs w:val="19"/>
                            </w:rPr>
                            <w:t>modalités</w:t>
                          </w:r>
                          <w:r w:rsidRPr="006F07AA">
                            <w:rPr>
                              <w:rFonts w:cstheme="minorHAnsi"/>
                              <w:i/>
                              <w:color w:val="5B5A5F"/>
                              <w:sz w:val="19"/>
                              <w:szCs w:val="19"/>
                            </w:rPr>
                            <w:t xml:space="preserve"> de dé</w:t>
                          </w:r>
                          <w:r>
                            <w:rPr>
                              <w:rFonts w:cstheme="minorHAnsi"/>
                              <w:i/>
                              <w:color w:val="5B5A5F"/>
                              <w:sz w:val="19"/>
                              <w:szCs w:val="19"/>
                            </w:rPr>
                            <w:t>term</w:t>
                          </w:r>
                          <w:r w:rsidRPr="006F07AA">
                            <w:rPr>
                              <w:rFonts w:cstheme="minorHAnsi"/>
                              <w:i/>
                              <w:color w:val="5B5A5F"/>
                              <w:sz w:val="19"/>
                              <w:szCs w:val="19"/>
                            </w:rPr>
                            <w:t xml:space="preserve">ination de </w:t>
                          </w:r>
                          <w:r w:rsidRPr="006F07AA">
                            <w:rPr>
                              <w:rFonts w:cstheme="minorHAnsi"/>
                              <w:i/>
                              <w:color w:val="717174"/>
                              <w:sz w:val="19"/>
                              <w:szCs w:val="19"/>
                            </w:rPr>
                            <w:t xml:space="preserve">la </w:t>
                          </w:r>
                          <w:r w:rsidRPr="006F07AA">
                            <w:rPr>
                              <w:rFonts w:cstheme="minorHAnsi"/>
                              <w:i/>
                              <w:color w:val="5B5A5F"/>
                              <w:sz w:val="19"/>
                              <w:szCs w:val="19"/>
                            </w:rPr>
                            <w:t xml:space="preserve">valeur comptable des subventions </w:t>
                          </w:r>
                          <w:r w:rsidRPr="006F07AA">
                            <w:rPr>
                              <w:rFonts w:cstheme="minorHAnsi"/>
                              <w:i/>
                              <w:color w:val="47464D"/>
                              <w:sz w:val="19"/>
                              <w:szCs w:val="19"/>
                            </w:rPr>
                            <w:t xml:space="preserve">sous </w:t>
                          </w:r>
                          <w:r w:rsidRPr="006F07AA">
                            <w:rPr>
                              <w:rFonts w:cstheme="minorHAnsi"/>
                              <w:i/>
                              <w:color w:val="5B5A5F"/>
                              <w:sz w:val="19"/>
                              <w:szCs w:val="19"/>
                            </w:rPr>
                            <w:t>fo</w:t>
                          </w:r>
                          <w:r>
                            <w:rPr>
                              <w:rFonts w:cstheme="minorHAnsi"/>
                              <w:i/>
                              <w:color w:val="5B5A5F"/>
                              <w:sz w:val="19"/>
                              <w:szCs w:val="19"/>
                            </w:rPr>
                            <w:t>rm</w:t>
                          </w:r>
                          <w:r w:rsidRPr="006F07AA">
                            <w:rPr>
                              <w:rFonts w:cstheme="minorHAnsi"/>
                              <w:i/>
                              <w:color w:val="5B5A5F"/>
                              <w:sz w:val="19"/>
                              <w:szCs w:val="19"/>
                            </w:rPr>
                            <w:t xml:space="preserve">e d'équipements </w:t>
                          </w:r>
                          <w:r>
                            <w:rPr>
                              <w:rFonts w:cstheme="minorHAnsi"/>
                              <w:i/>
                              <w:color w:val="5B5A5F"/>
                              <w:sz w:val="19"/>
                              <w:szCs w:val="19"/>
                            </w:rPr>
                            <w:t>et</w:t>
                          </w:r>
                          <w:r w:rsidRPr="006F07AA">
                            <w:rPr>
                              <w:rFonts w:cstheme="minorHAnsi"/>
                              <w:i/>
                              <w:color w:val="5B5A5F"/>
                              <w:sz w:val="19"/>
                              <w:szCs w:val="19"/>
                            </w:rPr>
                            <w:t xml:space="preserve"> de matériels définies au</w:t>
                          </w:r>
                          <w:r>
                            <w:rPr>
                              <w:rFonts w:cstheme="minorHAnsi"/>
                              <w:i/>
                              <w:color w:val="5B5A5F"/>
                              <w:sz w:val="19"/>
                              <w:szCs w:val="19"/>
                            </w:rPr>
                            <w:t xml:space="preserve"> </w:t>
                          </w:r>
                          <w:r w:rsidRPr="006F07AA">
                            <w:rPr>
                              <w:rFonts w:cstheme="minorHAnsi"/>
                              <w:i/>
                              <w:color w:val="717174"/>
                              <w:sz w:val="19"/>
                              <w:szCs w:val="19"/>
                            </w:rPr>
                            <w:t xml:space="preserve">2° </w:t>
                          </w:r>
                          <w:r w:rsidRPr="006F07AA">
                            <w:rPr>
                              <w:rFonts w:cstheme="minorHAnsi"/>
                              <w:i/>
                              <w:color w:val="5B5A5F"/>
                              <w:sz w:val="19"/>
                              <w:szCs w:val="19"/>
                            </w:rPr>
                            <w:t xml:space="preserve">de </w:t>
                          </w:r>
                          <w:r>
                            <w:rPr>
                              <w:rFonts w:cstheme="minorHAnsi"/>
                              <w:i/>
                              <w:color w:val="717174"/>
                              <w:sz w:val="19"/>
                              <w:szCs w:val="19"/>
                            </w:rPr>
                            <w:t>l</w:t>
                          </w:r>
                          <w:r w:rsidRPr="006F07AA">
                            <w:rPr>
                              <w:rFonts w:cstheme="minorHAnsi"/>
                              <w:i/>
                              <w:color w:val="717174"/>
                              <w:sz w:val="19"/>
                              <w:szCs w:val="19"/>
                            </w:rPr>
                            <w:t xml:space="preserve">'article </w:t>
                          </w:r>
                          <w:r w:rsidRPr="006F07AA">
                            <w:rPr>
                              <w:rFonts w:cstheme="minorHAnsi"/>
                              <w:i/>
                              <w:color w:val="47464D"/>
                              <w:sz w:val="19"/>
                              <w:szCs w:val="19"/>
                            </w:rPr>
                            <w:t xml:space="preserve">L. </w:t>
                          </w:r>
                          <w:r w:rsidRPr="006F07AA">
                            <w:rPr>
                              <w:rFonts w:cstheme="minorHAnsi"/>
                              <w:i/>
                              <w:color w:val="5B5A5F"/>
                              <w:sz w:val="19"/>
                              <w:szCs w:val="19"/>
                            </w:rPr>
                            <w:t xml:space="preserve">6241-4 du code </w:t>
                          </w:r>
                          <w:r>
                            <w:rPr>
                              <w:rFonts w:cstheme="minorHAnsi"/>
                              <w:i/>
                              <w:color w:val="5B5A5F"/>
                              <w:sz w:val="19"/>
                              <w:szCs w:val="19"/>
                            </w:rPr>
                            <w:t>du travail</w:t>
                          </w:r>
                          <w:r w:rsidRPr="006F07AA">
                            <w:rPr>
                              <w:rFonts w:cstheme="minorHAnsi"/>
                              <w:i/>
                              <w:color w:val="5B5A5F"/>
                              <w:sz w:val="19"/>
                              <w:szCs w:val="19"/>
                            </w:rPr>
                            <w:t xml:space="preserve"> </w:t>
                          </w:r>
                          <w:r w:rsidRPr="006F07AA">
                            <w:rPr>
                              <w:rFonts w:cstheme="minorHAnsi"/>
                              <w:i/>
                              <w:color w:val="47464D"/>
                              <w:sz w:val="19"/>
                              <w:szCs w:val="19"/>
                            </w:rPr>
                            <w:t xml:space="preserve">JORF </w:t>
                          </w:r>
                          <w:r w:rsidRPr="006F07AA">
                            <w:rPr>
                              <w:rFonts w:cstheme="minorHAnsi"/>
                              <w:i/>
                              <w:color w:val="717174"/>
                              <w:sz w:val="19"/>
                              <w:szCs w:val="19"/>
                            </w:rPr>
                            <w:t>29/12/2019</w:t>
                          </w:r>
                          <w:r>
                            <w:rPr>
                              <w:rFonts w:cstheme="minorHAnsi"/>
                              <w:i/>
                              <w:color w:val="717174"/>
                              <w:sz w:val="19"/>
                              <w:szCs w:val="19"/>
                            </w:rPr>
                            <w:t xml:space="preserve"> </w:t>
                          </w:r>
                          <w:r w:rsidRPr="006F07AA">
                            <w:rPr>
                              <w:rFonts w:cstheme="minorHAnsi"/>
                              <w:i/>
                              <w:color w:val="717174"/>
                              <w:sz w:val="19"/>
                              <w:szCs w:val="19"/>
                            </w:rPr>
                            <w:t xml:space="preserve">; </w:t>
                          </w:r>
                          <w:r w:rsidRPr="006F07AA">
                            <w:rPr>
                              <w:rFonts w:cstheme="minorHAnsi"/>
                              <w:i/>
                              <w:color w:val="5B5A5F"/>
                              <w:sz w:val="19"/>
                              <w:szCs w:val="19"/>
                            </w:rPr>
                            <w:t xml:space="preserve">Arrêté du 30 décembre 2019 fixant </w:t>
                          </w:r>
                          <w:r w:rsidRPr="006F07AA">
                            <w:rPr>
                              <w:rFonts w:cstheme="minorHAnsi"/>
                              <w:i/>
                              <w:color w:val="717174"/>
                              <w:sz w:val="19"/>
                              <w:szCs w:val="19"/>
                            </w:rPr>
                            <w:t xml:space="preserve">la </w:t>
                          </w:r>
                          <w:r w:rsidRPr="006F07AA">
                            <w:rPr>
                              <w:rFonts w:cstheme="minorHAnsi"/>
                              <w:i/>
                              <w:color w:val="5B5A5F"/>
                              <w:sz w:val="19"/>
                              <w:szCs w:val="19"/>
                            </w:rPr>
                            <w:t>liste nationale des</w:t>
                          </w:r>
                          <w:r>
                            <w:rPr>
                              <w:rFonts w:cstheme="minorHAnsi"/>
                              <w:i/>
                              <w:color w:val="5B5A5F"/>
                              <w:sz w:val="19"/>
                              <w:szCs w:val="19"/>
                            </w:rPr>
                            <w:t xml:space="preserve"> </w:t>
                          </w:r>
                          <w:r w:rsidRPr="006F07AA">
                            <w:rPr>
                              <w:rFonts w:cstheme="minorHAnsi"/>
                              <w:i/>
                              <w:color w:val="5B5A5F"/>
                              <w:sz w:val="19"/>
                              <w:szCs w:val="19"/>
                            </w:rPr>
                            <w:t xml:space="preserve">organismes </w:t>
                          </w:r>
                          <w:r w:rsidRPr="006F07AA">
                            <w:rPr>
                              <w:rFonts w:cstheme="minorHAnsi"/>
                              <w:i/>
                              <w:color w:val="717174"/>
                              <w:sz w:val="19"/>
                              <w:szCs w:val="19"/>
                            </w:rPr>
                            <w:t xml:space="preserve">habilités </w:t>
                          </w:r>
                          <w:r w:rsidRPr="006F07AA">
                            <w:rPr>
                              <w:rFonts w:cstheme="minorHAnsi"/>
                              <w:i/>
                              <w:color w:val="5B5A5F"/>
                              <w:sz w:val="19"/>
                              <w:szCs w:val="19"/>
                            </w:rPr>
                            <w:t xml:space="preserve">à </w:t>
                          </w:r>
                          <w:r w:rsidRPr="006F07AA">
                            <w:rPr>
                              <w:rFonts w:cstheme="minorHAnsi"/>
                              <w:i/>
                              <w:color w:val="47464D"/>
                              <w:sz w:val="19"/>
                              <w:szCs w:val="19"/>
                            </w:rPr>
                            <w:t xml:space="preserve">percevoir </w:t>
                          </w:r>
                          <w:r w:rsidRPr="006F07AA">
                            <w:rPr>
                              <w:rFonts w:cstheme="minorHAnsi"/>
                              <w:i/>
                              <w:color w:val="717174"/>
                              <w:sz w:val="19"/>
                              <w:szCs w:val="19"/>
                            </w:rPr>
                            <w:t xml:space="preserve">le </w:t>
                          </w:r>
                          <w:r w:rsidRPr="006F07AA">
                            <w:rPr>
                              <w:rFonts w:cstheme="minorHAnsi"/>
                              <w:i/>
                              <w:color w:val="5B5A5F"/>
                              <w:sz w:val="19"/>
                              <w:szCs w:val="19"/>
                            </w:rPr>
                            <w:t xml:space="preserve">solde de </w:t>
                          </w:r>
                          <w:r w:rsidRPr="006F07AA">
                            <w:rPr>
                              <w:rFonts w:cstheme="minorHAnsi"/>
                              <w:i/>
                              <w:color w:val="717174"/>
                              <w:sz w:val="19"/>
                              <w:szCs w:val="19"/>
                            </w:rPr>
                            <w:t xml:space="preserve">la </w:t>
                          </w:r>
                          <w:r w:rsidRPr="006F07AA">
                            <w:rPr>
                              <w:rFonts w:cstheme="minorHAnsi"/>
                              <w:i/>
                              <w:color w:val="5B5A5F"/>
                              <w:sz w:val="19"/>
                              <w:szCs w:val="19"/>
                            </w:rPr>
                            <w:t xml:space="preserve">taxe d'apprentissage </w:t>
                          </w:r>
                          <w:r w:rsidRPr="006F07AA">
                            <w:rPr>
                              <w:rFonts w:cstheme="minorHAnsi"/>
                              <w:i/>
                              <w:color w:val="47464D"/>
                              <w:sz w:val="19"/>
                              <w:szCs w:val="19"/>
                            </w:rPr>
                            <w:t>JORF 05/01/2020.</w:t>
                          </w:r>
                        </w:p>
                        <w:p w:rsidR="00033331" w:rsidRDefault="00033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31" type="#_x0000_t202" style="position:absolute;margin-left:-.85pt;margin-top:231pt;width:459pt;height:375pt;z-index:251662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" filled="f" stroked="f" strokeweight=".5pt">
              <v:textbox>
                <w:txbxContent>
                  <w:p w:rsidR="00033331" w:rsidRPr="006F07AA" w:rsidRDefault="00033331" w:rsidP="00033331">
                    <w:pPr>
                      <w:jc w:val="both"/>
                      <w:rPr>
                        <w:b/>
                        <w:i/>
                        <w:sz w:val="19"/>
                        <w:szCs w:val="19"/>
                      </w:rPr>
                    </w:pPr>
                    <w:r w:rsidRPr="006F07AA">
                      <w:rPr>
                        <w:b/>
                        <w:i/>
                        <w:sz w:val="19"/>
                        <w:szCs w:val="19"/>
                      </w:rPr>
                      <w:t>Les subventions versées aux CFA sous forme d'équipements et de matériels conformes aux besoins des formations dispensées</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Cette créance est imputable sur le solde de 13 % du produit de la taxe d'apprentissage due. Le surplus éventuel ne peut donner lieu ni à report ni à restitution.</w:t>
                    </w:r>
                  </w:p>
                  <w:p w:rsidR="00033331" w:rsidRPr="006F07AA" w:rsidRDefault="00033331" w:rsidP="00033331">
                    <w:pPr>
                      <w:jc w:val="both"/>
                      <w:rPr>
                        <w:i/>
                        <w:sz w:val="19"/>
                        <w:szCs w:val="19"/>
                      </w:rPr>
                    </w:pPr>
                  </w:p>
                  <w:p w:rsidR="00033331" w:rsidRPr="006F07AA" w:rsidRDefault="00033331" w:rsidP="00033331">
                    <w:pPr>
                      <w:jc w:val="both"/>
                      <w:rPr>
                        <w:i/>
                        <w:sz w:val="19"/>
                        <w:szCs w:val="19"/>
                      </w:rPr>
                    </w:pPr>
                  </w:p>
                  <w:p w:rsidR="00033331" w:rsidRPr="006F07AA" w:rsidRDefault="00033331" w:rsidP="00033331">
                    <w:pPr>
                      <w:jc w:val="both"/>
                      <w:rPr>
                        <w:b/>
                        <w:i/>
                        <w:sz w:val="19"/>
                        <w:szCs w:val="19"/>
                      </w:rPr>
                    </w:pPr>
                    <w:r w:rsidRPr="006F07AA">
                      <w:rPr>
                        <w:b/>
                        <w:i/>
                        <w:sz w:val="19"/>
                        <w:szCs w:val="19"/>
                      </w:rPr>
                      <w:t>Les subventions prises en compte pour l'année au titre de laquelle la TA est due</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Ce sont celles versées aux CFA entre le 1</w:t>
                    </w:r>
                    <w:r w:rsidRPr="006F07AA">
                      <w:rPr>
                        <w:i/>
                        <w:sz w:val="19"/>
                        <w:szCs w:val="19"/>
                        <w:vertAlign w:val="superscript"/>
                      </w:rPr>
                      <w:t>er</w:t>
                    </w:r>
                    <w:r w:rsidRPr="006F07AA">
                      <w:rPr>
                        <w:i/>
                        <w:sz w:val="19"/>
                        <w:szCs w:val="19"/>
                      </w:rPr>
                      <w:t xml:space="preserve"> juin de l'année précédente et le 31 mai de l'année au titre de laquelle la TA est due.</w:t>
                    </w:r>
                  </w:p>
                  <w:p w:rsidR="00033331" w:rsidRPr="006F07AA" w:rsidRDefault="00033331" w:rsidP="00033331">
                    <w:pPr>
                      <w:jc w:val="both"/>
                      <w:rPr>
                        <w:i/>
                        <w:sz w:val="19"/>
                        <w:szCs w:val="19"/>
                      </w:rPr>
                    </w:pPr>
                  </w:p>
                  <w:p w:rsidR="00033331" w:rsidRPr="006F07AA" w:rsidRDefault="00033331" w:rsidP="00033331">
                    <w:pPr>
                      <w:jc w:val="both"/>
                      <w:rPr>
                        <w:i/>
                        <w:sz w:val="19"/>
                        <w:szCs w:val="19"/>
                      </w:rPr>
                    </w:pPr>
                  </w:p>
                  <w:p w:rsidR="00033331" w:rsidRPr="006F07AA" w:rsidRDefault="00033331" w:rsidP="00033331">
                    <w:pPr>
                      <w:jc w:val="both"/>
                      <w:rPr>
                        <w:b/>
                        <w:i/>
                        <w:sz w:val="19"/>
                        <w:szCs w:val="19"/>
                      </w:rPr>
                    </w:pPr>
                    <w:r w:rsidRPr="006F07AA">
                      <w:rPr>
                        <w:b/>
                        <w:i/>
                        <w:sz w:val="19"/>
                        <w:szCs w:val="19"/>
                      </w:rPr>
                      <w:t>Le reçu libératoire et la valorisation comptable des matériels et équipements</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Les CFA établissent un reçu destiné à l'entreprise daté du jour de livraison des matériels et équipements, qui indique l'intérêt pédagogique de ces biens ainsi que la valeur comptable justifiée par l'entreprise des matériels et équipements livrés TTC.</w:t>
                    </w:r>
                  </w:p>
                  <w:p w:rsidR="00033331" w:rsidRPr="006F07AA" w:rsidRDefault="00033331" w:rsidP="00033331">
                    <w:pPr>
                      <w:jc w:val="both"/>
                      <w:rPr>
                        <w:rFonts w:cstheme="minorHAnsi"/>
                        <w:i/>
                        <w:sz w:val="19"/>
                        <w:szCs w:val="19"/>
                      </w:rPr>
                    </w:pP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47464D"/>
                        <w:sz w:val="19"/>
                        <w:szCs w:val="19"/>
                      </w:rPr>
                      <w:t xml:space="preserve">Pour </w:t>
                    </w:r>
                    <w:r w:rsidRPr="006F07AA">
                      <w:rPr>
                        <w:rFonts w:cstheme="minorHAnsi"/>
                        <w:i/>
                        <w:color w:val="5B5A5F"/>
                        <w:sz w:val="19"/>
                        <w:szCs w:val="19"/>
                      </w:rPr>
                      <w:t xml:space="preserve">l'entreprise. </w:t>
                    </w:r>
                    <w:proofErr w:type="gramStart"/>
                    <w:r w:rsidRPr="006F07AA">
                      <w:rPr>
                        <w:rFonts w:cstheme="minorHAnsi"/>
                        <w:i/>
                        <w:color w:val="47464D"/>
                        <w:sz w:val="19"/>
                        <w:szCs w:val="19"/>
                      </w:rPr>
                      <w:t>cette</w:t>
                    </w:r>
                    <w:proofErr w:type="gramEnd"/>
                    <w:r w:rsidRPr="006F07AA">
                      <w:rPr>
                        <w:rFonts w:cstheme="minorHAnsi"/>
                        <w:i/>
                        <w:color w:val="47464D"/>
                        <w:sz w:val="19"/>
                        <w:szCs w:val="19"/>
                      </w:rPr>
                      <w:t xml:space="preserve"> </w:t>
                    </w:r>
                    <w:r w:rsidRPr="006F07AA">
                      <w:rPr>
                        <w:rFonts w:cstheme="minorHAnsi"/>
                        <w:i/>
                        <w:color w:val="5B5A5F"/>
                        <w:sz w:val="19"/>
                        <w:szCs w:val="19"/>
                      </w:rPr>
                      <w:t xml:space="preserve">valorisation comptable </w:t>
                    </w:r>
                    <w:r w:rsidRPr="006F07AA">
                      <w:rPr>
                        <w:rFonts w:cstheme="minorHAnsi"/>
                        <w:i/>
                        <w:color w:val="717174"/>
                        <w:sz w:val="19"/>
                        <w:szCs w:val="19"/>
                      </w:rPr>
                      <w:t xml:space="preserve">s'effectue selon </w:t>
                    </w:r>
                    <w:r w:rsidRPr="006F07AA">
                      <w:rPr>
                        <w:rFonts w:cstheme="minorHAnsi"/>
                        <w:i/>
                        <w:color w:val="363337"/>
                        <w:sz w:val="19"/>
                        <w:szCs w:val="19"/>
                      </w:rPr>
                      <w:t xml:space="preserve">les </w:t>
                    </w:r>
                    <w:r w:rsidRPr="006F07AA">
                      <w:rPr>
                        <w:rFonts w:cstheme="minorHAnsi"/>
                        <w:i/>
                        <w:color w:val="5B5A5F"/>
                        <w:sz w:val="19"/>
                        <w:szCs w:val="19"/>
                      </w:rPr>
                      <w:t xml:space="preserve">modalités </w:t>
                    </w:r>
                    <w:r w:rsidRPr="006F07AA">
                      <w:rPr>
                        <w:rFonts w:cstheme="minorHAnsi"/>
                        <w:i/>
                        <w:color w:val="717174"/>
                        <w:sz w:val="19"/>
                        <w:szCs w:val="19"/>
                      </w:rPr>
                      <w:t>suivantes :</w:t>
                    </w:r>
                  </w:p>
                  <w:p w:rsidR="00033331" w:rsidRPr="006F07AA" w:rsidRDefault="00033331" w:rsidP="00033331">
                    <w:pPr>
                      <w:autoSpaceDE w:val="0"/>
                      <w:autoSpaceDN w:val="0"/>
                      <w:adjustRightInd w:val="0"/>
                      <w:jc w:val="both"/>
                      <w:rPr>
                        <w:rFonts w:cstheme="minorHAnsi"/>
                        <w:i/>
                        <w:color w:val="5B5A5F"/>
                        <w:sz w:val="19"/>
                        <w:szCs w:val="19"/>
                      </w:rPr>
                    </w:pPr>
                    <w:r w:rsidRPr="006F07AA">
                      <w:rPr>
                        <w:rFonts w:cstheme="minorHAnsi"/>
                        <w:i/>
                        <w:color w:val="363337"/>
                        <w:sz w:val="19"/>
                        <w:szCs w:val="19"/>
                      </w:rPr>
                      <w:t xml:space="preserve">- </w:t>
                    </w:r>
                    <w:r w:rsidRPr="006F07AA">
                      <w:rPr>
                        <w:rFonts w:cstheme="minorHAnsi"/>
                        <w:i/>
                        <w:color w:val="717174"/>
                        <w:sz w:val="19"/>
                        <w:szCs w:val="19"/>
                      </w:rPr>
                      <w:t xml:space="preserve">sur </w:t>
                    </w:r>
                    <w:r w:rsidRPr="006F07AA">
                      <w:rPr>
                        <w:rFonts w:cstheme="minorHAnsi"/>
                        <w:i/>
                        <w:color w:val="363337"/>
                        <w:sz w:val="19"/>
                        <w:szCs w:val="19"/>
                      </w:rPr>
                      <w:t xml:space="preserve">la </w:t>
                    </w:r>
                    <w:r w:rsidRPr="006F07AA">
                      <w:rPr>
                        <w:rFonts w:cstheme="minorHAnsi"/>
                        <w:i/>
                        <w:color w:val="5B5A5F"/>
                        <w:sz w:val="19"/>
                        <w:szCs w:val="19"/>
                      </w:rPr>
                      <w:t xml:space="preserve">base du prix de revient </w:t>
                    </w:r>
                    <w:r w:rsidRPr="006F07AA">
                      <w:rPr>
                        <w:rFonts w:cstheme="minorHAnsi"/>
                        <w:i/>
                        <w:color w:val="47464D"/>
                        <w:sz w:val="19"/>
                        <w:szCs w:val="19"/>
                      </w:rPr>
                      <w:t xml:space="preserve">pour le matériel </w:t>
                    </w:r>
                    <w:r w:rsidRPr="006F07AA">
                      <w:rPr>
                        <w:rFonts w:cstheme="minorHAnsi"/>
                        <w:i/>
                        <w:color w:val="5B5A5F"/>
                        <w:sz w:val="19"/>
                        <w:szCs w:val="19"/>
                      </w:rPr>
                      <w:t>neuf ;</w:t>
                    </w: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1F2225"/>
                        <w:sz w:val="19"/>
                        <w:szCs w:val="19"/>
                      </w:rPr>
                      <w:t xml:space="preserve">- </w:t>
                    </w:r>
                    <w:r w:rsidRPr="006F07AA">
                      <w:rPr>
                        <w:rFonts w:cstheme="minorHAnsi"/>
                        <w:i/>
                        <w:color w:val="717174"/>
                        <w:sz w:val="19"/>
                        <w:szCs w:val="19"/>
                      </w:rPr>
                      <w:t xml:space="preserve">sur </w:t>
                    </w:r>
                    <w:r w:rsidRPr="006F07AA">
                      <w:rPr>
                        <w:rFonts w:cstheme="minorHAnsi"/>
                        <w:i/>
                        <w:color w:val="47464D"/>
                        <w:sz w:val="19"/>
                        <w:szCs w:val="19"/>
                      </w:rPr>
                      <w:t xml:space="preserve">la </w:t>
                    </w:r>
                    <w:r w:rsidRPr="006F07AA">
                      <w:rPr>
                        <w:rFonts w:cstheme="minorHAnsi"/>
                        <w:i/>
                        <w:color w:val="5B5A5F"/>
                        <w:sz w:val="19"/>
                        <w:szCs w:val="19"/>
                      </w:rPr>
                      <w:t xml:space="preserve">base de </w:t>
                    </w:r>
                    <w:r w:rsidRPr="006F07AA">
                      <w:rPr>
                        <w:rFonts w:cstheme="minorHAnsi"/>
                        <w:i/>
                        <w:color w:val="47464D"/>
                        <w:sz w:val="19"/>
                        <w:szCs w:val="19"/>
                      </w:rPr>
                      <w:t xml:space="preserve">la </w:t>
                    </w:r>
                    <w:r w:rsidRPr="006F07AA">
                      <w:rPr>
                        <w:rFonts w:cstheme="minorHAnsi"/>
                        <w:i/>
                        <w:color w:val="5B5A5F"/>
                        <w:sz w:val="19"/>
                        <w:szCs w:val="19"/>
                      </w:rPr>
                      <w:t xml:space="preserve">valeur d'inventaire </w:t>
                    </w:r>
                    <w:r w:rsidRPr="006F07AA">
                      <w:rPr>
                        <w:rFonts w:cstheme="minorHAnsi"/>
                        <w:i/>
                        <w:color w:val="47464D"/>
                        <w:sz w:val="19"/>
                        <w:szCs w:val="19"/>
                      </w:rPr>
                      <w:t xml:space="preserve">pour </w:t>
                    </w:r>
                    <w:r w:rsidRPr="006F07AA">
                      <w:rPr>
                        <w:rFonts w:cstheme="minorHAnsi"/>
                        <w:i/>
                        <w:color w:val="5B5A5F"/>
                        <w:sz w:val="19"/>
                        <w:szCs w:val="19"/>
                      </w:rPr>
                      <w:t xml:space="preserve">les </w:t>
                    </w:r>
                    <w:r w:rsidRPr="006F07AA">
                      <w:rPr>
                        <w:rFonts w:cstheme="minorHAnsi"/>
                        <w:i/>
                        <w:color w:val="47464D"/>
                        <w:sz w:val="19"/>
                        <w:szCs w:val="19"/>
                      </w:rPr>
                      <w:t xml:space="preserve">produits en </w:t>
                    </w:r>
                    <w:r w:rsidRPr="006F07AA">
                      <w:rPr>
                        <w:rFonts w:cstheme="minorHAnsi"/>
                        <w:i/>
                        <w:color w:val="717174"/>
                        <w:sz w:val="19"/>
                        <w:szCs w:val="19"/>
                      </w:rPr>
                      <w:t>stock ;</w:t>
                    </w:r>
                  </w:p>
                  <w:p w:rsidR="00033331" w:rsidRPr="006F07AA" w:rsidRDefault="00033331" w:rsidP="00033331">
                    <w:pPr>
                      <w:autoSpaceDE w:val="0"/>
                      <w:autoSpaceDN w:val="0"/>
                      <w:adjustRightInd w:val="0"/>
                      <w:jc w:val="both"/>
                      <w:rPr>
                        <w:rFonts w:cstheme="minorHAnsi"/>
                        <w:i/>
                        <w:color w:val="47464D"/>
                        <w:sz w:val="19"/>
                        <w:szCs w:val="19"/>
                      </w:rPr>
                    </w:pPr>
                    <w:r w:rsidRPr="006F07AA">
                      <w:rPr>
                        <w:rFonts w:cstheme="minorHAnsi"/>
                        <w:i/>
                        <w:color w:val="363337"/>
                        <w:sz w:val="19"/>
                        <w:szCs w:val="19"/>
                      </w:rPr>
                      <w:t xml:space="preserve">- </w:t>
                    </w:r>
                    <w:r w:rsidRPr="006F07AA">
                      <w:rPr>
                        <w:rFonts w:cstheme="minorHAnsi"/>
                        <w:i/>
                        <w:color w:val="717174"/>
                        <w:sz w:val="19"/>
                        <w:szCs w:val="19"/>
                      </w:rPr>
                      <w:t xml:space="preserve">sur </w:t>
                    </w:r>
                    <w:r w:rsidRPr="006F07AA">
                      <w:rPr>
                        <w:rFonts w:cstheme="minorHAnsi"/>
                        <w:i/>
                        <w:color w:val="47464D"/>
                        <w:sz w:val="19"/>
                        <w:szCs w:val="19"/>
                      </w:rPr>
                      <w:t xml:space="preserve">la </w:t>
                    </w:r>
                    <w:r w:rsidRPr="006F07AA">
                      <w:rPr>
                        <w:rFonts w:cstheme="minorHAnsi"/>
                        <w:i/>
                        <w:color w:val="5B5A5F"/>
                        <w:sz w:val="19"/>
                        <w:szCs w:val="19"/>
                      </w:rPr>
                      <w:t xml:space="preserve">base de </w:t>
                    </w:r>
                    <w:r w:rsidRPr="006F07AA">
                      <w:rPr>
                        <w:rFonts w:cstheme="minorHAnsi"/>
                        <w:i/>
                        <w:color w:val="47464D"/>
                        <w:sz w:val="19"/>
                        <w:szCs w:val="19"/>
                      </w:rPr>
                      <w:t xml:space="preserve">la </w:t>
                    </w:r>
                    <w:r w:rsidRPr="006F07AA">
                      <w:rPr>
                        <w:rFonts w:cstheme="minorHAnsi"/>
                        <w:i/>
                        <w:color w:val="5B5A5F"/>
                        <w:sz w:val="19"/>
                        <w:szCs w:val="19"/>
                      </w:rPr>
                      <w:t xml:space="preserve">valeur résiduelle </w:t>
                    </w:r>
                    <w:r w:rsidRPr="006F07AA">
                      <w:rPr>
                        <w:rFonts w:cstheme="minorHAnsi"/>
                        <w:i/>
                        <w:color w:val="47464D"/>
                        <w:sz w:val="19"/>
                        <w:szCs w:val="19"/>
                      </w:rPr>
                      <w:t xml:space="preserve">comptable </w:t>
                    </w:r>
                    <w:r w:rsidRPr="006F07AA">
                      <w:rPr>
                        <w:rFonts w:cstheme="minorHAnsi"/>
                        <w:i/>
                        <w:color w:val="5B5A5F"/>
                        <w:sz w:val="19"/>
                        <w:szCs w:val="19"/>
                      </w:rPr>
                      <w:t xml:space="preserve">pour </w:t>
                    </w:r>
                    <w:r w:rsidRPr="006F07AA">
                      <w:rPr>
                        <w:rFonts w:cstheme="minorHAnsi"/>
                        <w:i/>
                        <w:color w:val="363337"/>
                        <w:sz w:val="19"/>
                        <w:szCs w:val="19"/>
                      </w:rPr>
                      <w:t xml:space="preserve">le </w:t>
                    </w:r>
                    <w:r w:rsidRPr="006F07AA">
                      <w:rPr>
                        <w:rFonts w:cstheme="minorHAnsi"/>
                        <w:i/>
                        <w:color w:val="5B5A5F"/>
                        <w:sz w:val="19"/>
                        <w:szCs w:val="19"/>
                      </w:rPr>
                      <w:t xml:space="preserve">matériel </w:t>
                    </w:r>
                    <w:r w:rsidRPr="006F07AA">
                      <w:rPr>
                        <w:rFonts w:cstheme="minorHAnsi"/>
                        <w:i/>
                        <w:color w:val="47464D"/>
                        <w:sz w:val="19"/>
                        <w:szCs w:val="19"/>
                      </w:rPr>
                      <w:t>d'occasion.</w:t>
                    </w:r>
                  </w:p>
                  <w:p w:rsidR="00033331" w:rsidRPr="006F07AA" w:rsidRDefault="00033331" w:rsidP="00033331">
                    <w:pPr>
                      <w:autoSpaceDE w:val="0"/>
                      <w:autoSpaceDN w:val="0"/>
                      <w:adjustRightInd w:val="0"/>
                      <w:jc w:val="both"/>
                      <w:rPr>
                        <w:rFonts w:cstheme="minorHAnsi"/>
                        <w:i/>
                        <w:color w:val="47464D"/>
                        <w:sz w:val="19"/>
                        <w:szCs w:val="19"/>
                      </w:rPr>
                    </w:pPr>
                  </w:p>
                  <w:p w:rsidR="00033331" w:rsidRPr="006F07AA" w:rsidRDefault="00033331" w:rsidP="00033331">
                    <w:pPr>
                      <w:autoSpaceDE w:val="0"/>
                      <w:autoSpaceDN w:val="0"/>
                      <w:adjustRightInd w:val="0"/>
                      <w:jc w:val="both"/>
                      <w:rPr>
                        <w:rFonts w:cstheme="minorHAnsi"/>
                        <w:i/>
                        <w:color w:val="5B5A5F"/>
                        <w:sz w:val="19"/>
                        <w:szCs w:val="19"/>
                      </w:rPr>
                    </w:pPr>
                    <w:r w:rsidRPr="006F07AA">
                      <w:rPr>
                        <w:rFonts w:cstheme="minorHAnsi"/>
                        <w:i/>
                        <w:color w:val="5B5A5F"/>
                        <w:sz w:val="19"/>
                        <w:szCs w:val="19"/>
                      </w:rPr>
                      <w:t xml:space="preserve">Ceci </w:t>
                    </w:r>
                    <w:r w:rsidRPr="006F07AA">
                      <w:rPr>
                        <w:rFonts w:cstheme="minorHAnsi"/>
                        <w:i/>
                        <w:color w:val="717174"/>
                        <w:sz w:val="19"/>
                        <w:szCs w:val="19"/>
                      </w:rPr>
                      <w:t xml:space="preserve">s'applique </w:t>
                    </w:r>
                    <w:r w:rsidRPr="006F07AA">
                      <w:rPr>
                        <w:rFonts w:cstheme="minorHAnsi"/>
                        <w:i/>
                        <w:color w:val="5B5A5F"/>
                        <w:sz w:val="19"/>
                        <w:szCs w:val="19"/>
                      </w:rPr>
                      <w:t xml:space="preserve">aux </w:t>
                    </w:r>
                    <w:r w:rsidRPr="006F07AA">
                      <w:rPr>
                        <w:rFonts w:cstheme="minorHAnsi"/>
                        <w:i/>
                        <w:color w:val="47464D"/>
                        <w:sz w:val="19"/>
                        <w:szCs w:val="19"/>
                      </w:rPr>
                      <w:t xml:space="preserve">impositions </w:t>
                    </w:r>
                    <w:r w:rsidRPr="006F07AA">
                      <w:rPr>
                        <w:rFonts w:cstheme="minorHAnsi"/>
                        <w:i/>
                        <w:color w:val="5B5A5F"/>
                        <w:sz w:val="19"/>
                        <w:szCs w:val="19"/>
                      </w:rPr>
                      <w:t xml:space="preserve">dues, à </w:t>
                    </w:r>
                    <w:r w:rsidRPr="006F07AA">
                      <w:rPr>
                        <w:rFonts w:cstheme="minorHAnsi"/>
                        <w:i/>
                        <w:color w:val="47464D"/>
                        <w:sz w:val="19"/>
                        <w:szCs w:val="19"/>
                      </w:rPr>
                      <w:t xml:space="preserve">compter </w:t>
                    </w:r>
                    <w:r w:rsidRPr="006F07AA">
                      <w:rPr>
                        <w:rFonts w:cstheme="minorHAnsi"/>
                        <w:i/>
                        <w:color w:val="5B5A5F"/>
                        <w:sz w:val="19"/>
                        <w:szCs w:val="19"/>
                      </w:rPr>
                      <w:t xml:space="preserve">du </w:t>
                    </w:r>
                    <w:r w:rsidRPr="006F07AA">
                      <w:rPr>
                        <w:rFonts w:cstheme="minorHAnsi"/>
                        <w:i/>
                        <w:color w:val="47464D"/>
                        <w:sz w:val="19"/>
                        <w:szCs w:val="19"/>
                      </w:rPr>
                      <w:t>1</w:t>
                    </w:r>
                    <w:r w:rsidRPr="006F07AA">
                      <w:rPr>
                        <w:rFonts w:cstheme="minorHAnsi"/>
                        <w:i/>
                        <w:color w:val="47464D"/>
                        <w:sz w:val="19"/>
                        <w:szCs w:val="19"/>
                        <w:vertAlign w:val="superscript"/>
                      </w:rPr>
                      <w:t>er</w:t>
                    </w:r>
                    <w:r w:rsidRPr="006F07AA">
                      <w:rPr>
                        <w:rFonts w:cstheme="minorHAnsi"/>
                        <w:i/>
                        <w:color w:val="47464D"/>
                        <w:sz w:val="19"/>
                        <w:szCs w:val="19"/>
                      </w:rPr>
                      <w:t xml:space="preserve"> janvier </w:t>
                    </w:r>
                    <w:r w:rsidRPr="006F07AA">
                      <w:rPr>
                        <w:rFonts w:cstheme="minorHAnsi"/>
                        <w:i/>
                        <w:color w:val="5B5A5F"/>
                        <w:sz w:val="19"/>
                        <w:szCs w:val="19"/>
                      </w:rPr>
                      <w:t>2020.</w:t>
                    </w: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5B5A5F"/>
                        <w:sz w:val="19"/>
                        <w:szCs w:val="19"/>
                      </w:rPr>
                      <w:t xml:space="preserve">Sources : </w:t>
                    </w:r>
                    <w:r w:rsidRPr="006F07AA">
                      <w:rPr>
                        <w:rFonts w:cstheme="minorHAnsi"/>
                        <w:i/>
                        <w:color w:val="47464D"/>
                        <w:sz w:val="19"/>
                        <w:szCs w:val="19"/>
                      </w:rPr>
                      <w:t xml:space="preserve">L6241-2 </w:t>
                    </w:r>
                    <w:r w:rsidRPr="006F07AA">
                      <w:rPr>
                        <w:rFonts w:cstheme="minorHAnsi"/>
                        <w:i/>
                        <w:color w:val="5B5A5F"/>
                        <w:sz w:val="19"/>
                        <w:szCs w:val="19"/>
                      </w:rPr>
                      <w:t xml:space="preserve">à -5, </w:t>
                    </w:r>
                    <w:r w:rsidRPr="006F07AA">
                      <w:rPr>
                        <w:rFonts w:cstheme="minorHAnsi"/>
                        <w:i/>
                        <w:color w:val="47464D"/>
                        <w:sz w:val="19"/>
                        <w:szCs w:val="19"/>
                      </w:rPr>
                      <w:t xml:space="preserve">R6241-19 </w:t>
                    </w:r>
                    <w:r w:rsidRPr="006F07AA">
                      <w:rPr>
                        <w:rFonts w:cstheme="minorHAnsi"/>
                        <w:i/>
                        <w:color w:val="5B5A5F"/>
                        <w:sz w:val="19"/>
                        <w:szCs w:val="19"/>
                      </w:rPr>
                      <w:t xml:space="preserve">à </w:t>
                    </w:r>
                    <w:r w:rsidRPr="006F07AA">
                      <w:rPr>
                        <w:rFonts w:cstheme="minorHAnsi"/>
                        <w:i/>
                        <w:color w:val="47464D"/>
                        <w:sz w:val="19"/>
                        <w:szCs w:val="19"/>
                      </w:rPr>
                      <w:t xml:space="preserve">R6241-24 </w:t>
                    </w:r>
                    <w:r w:rsidRPr="006F07AA">
                      <w:rPr>
                        <w:rFonts w:cstheme="minorHAnsi"/>
                        <w:i/>
                        <w:color w:val="5B5A5F"/>
                        <w:sz w:val="19"/>
                        <w:szCs w:val="19"/>
                      </w:rPr>
                      <w:t xml:space="preserve">et </w:t>
                    </w:r>
                    <w:r w:rsidRPr="006F07AA">
                      <w:rPr>
                        <w:rFonts w:cstheme="minorHAnsi"/>
                        <w:i/>
                        <w:color w:val="47464D"/>
                        <w:sz w:val="19"/>
                        <w:szCs w:val="19"/>
                      </w:rPr>
                      <w:t xml:space="preserve">D6241-33 </w:t>
                    </w:r>
                    <w:r w:rsidRPr="006F07AA">
                      <w:rPr>
                        <w:rFonts w:cstheme="minorHAnsi"/>
                        <w:i/>
                        <w:color w:val="5B5A5F"/>
                        <w:sz w:val="19"/>
                        <w:szCs w:val="19"/>
                      </w:rPr>
                      <w:t xml:space="preserve">Code du travail ; </w:t>
                    </w:r>
                    <w:r w:rsidRPr="006F07AA">
                      <w:rPr>
                        <w:rFonts w:cstheme="minorHAnsi"/>
                        <w:i/>
                        <w:color w:val="47464D"/>
                        <w:sz w:val="19"/>
                        <w:szCs w:val="19"/>
                      </w:rPr>
                      <w:t xml:space="preserve">Décret </w:t>
                    </w:r>
                    <w:r w:rsidRPr="006F07AA">
                      <w:rPr>
                        <w:rFonts w:cstheme="minorHAnsi"/>
                        <w:i/>
                        <w:color w:val="717174"/>
                        <w:sz w:val="19"/>
                        <w:szCs w:val="19"/>
                      </w:rPr>
                      <w:t xml:space="preserve">n°2019-1438 </w:t>
                    </w:r>
                    <w:r w:rsidRPr="006F07AA">
                      <w:rPr>
                        <w:rFonts w:cstheme="minorHAnsi"/>
                        <w:i/>
                        <w:color w:val="5B5A5F"/>
                        <w:sz w:val="19"/>
                        <w:szCs w:val="19"/>
                      </w:rPr>
                      <w:t xml:space="preserve">du </w:t>
                    </w:r>
                    <w:r w:rsidRPr="006F07AA">
                      <w:rPr>
                        <w:rFonts w:cstheme="minorHAnsi"/>
                        <w:i/>
                        <w:color w:val="717174"/>
                        <w:sz w:val="19"/>
                        <w:szCs w:val="19"/>
                      </w:rPr>
                      <w:t xml:space="preserve">23 </w:t>
                    </w:r>
                    <w:r w:rsidRPr="006F07AA">
                      <w:rPr>
                        <w:rFonts w:cstheme="minorHAnsi"/>
                        <w:i/>
                        <w:color w:val="5B5A5F"/>
                        <w:sz w:val="19"/>
                        <w:szCs w:val="19"/>
                      </w:rPr>
                      <w:t xml:space="preserve">décembre </w:t>
                    </w:r>
                    <w:r w:rsidRPr="006F07AA">
                      <w:rPr>
                        <w:rFonts w:cstheme="minorHAnsi"/>
                        <w:i/>
                        <w:color w:val="717174"/>
                        <w:sz w:val="19"/>
                        <w:szCs w:val="19"/>
                      </w:rPr>
                      <w:t>2019</w:t>
                    </w:r>
                  </w:p>
                  <w:p w:rsidR="00033331" w:rsidRPr="006F07AA" w:rsidRDefault="00033331" w:rsidP="00033331">
                    <w:pPr>
                      <w:autoSpaceDE w:val="0"/>
                      <w:autoSpaceDN w:val="0"/>
                      <w:adjustRightInd w:val="0"/>
                      <w:jc w:val="both"/>
                      <w:rPr>
                        <w:rFonts w:cstheme="minorHAnsi"/>
                        <w:i/>
                        <w:sz w:val="19"/>
                        <w:szCs w:val="19"/>
                      </w:rPr>
                    </w:pPr>
                    <w:r w:rsidRPr="006F07AA">
                      <w:rPr>
                        <w:rFonts w:cstheme="minorHAnsi"/>
                        <w:i/>
                        <w:color w:val="47464D"/>
                        <w:sz w:val="19"/>
                        <w:szCs w:val="19"/>
                      </w:rPr>
                      <w:t xml:space="preserve">JORF </w:t>
                    </w:r>
                    <w:r w:rsidRPr="006F07AA">
                      <w:rPr>
                        <w:rFonts w:cstheme="minorHAnsi"/>
                        <w:i/>
                        <w:color w:val="717174"/>
                        <w:sz w:val="19"/>
                        <w:szCs w:val="19"/>
                      </w:rPr>
                      <w:t xml:space="preserve">26/12/2019 ; </w:t>
                    </w:r>
                    <w:r w:rsidRPr="006F07AA">
                      <w:rPr>
                        <w:rFonts w:cstheme="minorHAnsi"/>
                        <w:i/>
                        <w:color w:val="47464D"/>
                        <w:sz w:val="19"/>
                        <w:szCs w:val="19"/>
                      </w:rPr>
                      <w:t xml:space="preserve">Décret </w:t>
                    </w:r>
                    <w:r w:rsidRPr="006F07AA">
                      <w:rPr>
                        <w:rFonts w:cstheme="minorHAnsi"/>
                        <w:i/>
                        <w:color w:val="5B5A5F"/>
                        <w:sz w:val="19"/>
                        <w:szCs w:val="19"/>
                      </w:rPr>
                      <w:t>n°</w:t>
                    </w:r>
                    <w:r w:rsidRPr="006F07AA">
                      <w:rPr>
                        <w:rFonts w:cstheme="minorHAnsi"/>
                        <w:i/>
                        <w:color w:val="717174"/>
                        <w:sz w:val="19"/>
                        <w:szCs w:val="19"/>
                      </w:rPr>
                      <w:t xml:space="preserve">2019-1491 </w:t>
                    </w:r>
                    <w:r w:rsidRPr="006F07AA">
                      <w:rPr>
                        <w:rFonts w:cstheme="minorHAnsi"/>
                        <w:i/>
                        <w:color w:val="5B5A5F"/>
                        <w:sz w:val="19"/>
                        <w:szCs w:val="19"/>
                      </w:rPr>
                      <w:t xml:space="preserve">du </w:t>
                    </w:r>
                    <w:r w:rsidRPr="006F07AA">
                      <w:rPr>
                        <w:rFonts w:cstheme="minorHAnsi"/>
                        <w:i/>
                        <w:color w:val="717174"/>
                        <w:sz w:val="19"/>
                        <w:szCs w:val="19"/>
                      </w:rPr>
                      <w:t xml:space="preserve">27 </w:t>
                    </w:r>
                    <w:r w:rsidRPr="006F07AA">
                      <w:rPr>
                        <w:rFonts w:cstheme="minorHAnsi"/>
                        <w:i/>
                        <w:color w:val="5B5A5F"/>
                        <w:sz w:val="19"/>
                        <w:szCs w:val="19"/>
                      </w:rPr>
                      <w:t xml:space="preserve">décembre </w:t>
                    </w:r>
                    <w:r w:rsidRPr="006F07AA">
                      <w:rPr>
                        <w:rFonts w:cstheme="minorHAnsi"/>
                        <w:i/>
                        <w:color w:val="717174"/>
                        <w:sz w:val="19"/>
                        <w:szCs w:val="19"/>
                      </w:rPr>
                      <w:t xml:space="preserve">2019 </w:t>
                    </w:r>
                    <w:r w:rsidRPr="006F07AA">
                      <w:rPr>
                        <w:rFonts w:cstheme="minorHAnsi"/>
                        <w:i/>
                        <w:color w:val="47464D"/>
                        <w:sz w:val="19"/>
                        <w:szCs w:val="19"/>
                      </w:rPr>
                      <w:t xml:space="preserve">JORF </w:t>
                    </w:r>
                    <w:r w:rsidRPr="006F07AA">
                      <w:rPr>
                        <w:rFonts w:cstheme="minorHAnsi"/>
                        <w:i/>
                        <w:color w:val="717174"/>
                        <w:sz w:val="19"/>
                        <w:szCs w:val="19"/>
                      </w:rPr>
                      <w:t>29/12</w:t>
                    </w:r>
                    <w:r>
                      <w:rPr>
                        <w:rFonts w:cstheme="minorHAnsi"/>
                        <w:i/>
                        <w:color w:val="717174"/>
                        <w:sz w:val="19"/>
                        <w:szCs w:val="19"/>
                      </w:rPr>
                      <w:t>/</w:t>
                    </w:r>
                    <w:r w:rsidRPr="006F07AA">
                      <w:rPr>
                        <w:rFonts w:cstheme="minorHAnsi"/>
                        <w:i/>
                        <w:color w:val="717174"/>
                        <w:sz w:val="19"/>
                        <w:szCs w:val="19"/>
                      </w:rPr>
                      <w:t xml:space="preserve">2019 ; </w:t>
                    </w:r>
                    <w:r>
                      <w:rPr>
                        <w:rFonts w:cstheme="minorHAnsi"/>
                        <w:i/>
                        <w:color w:val="5B5A5F"/>
                        <w:sz w:val="19"/>
                        <w:szCs w:val="19"/>
                      </w:rPr>
                      <w:t>Arr</w:t>
                    </w:r>
                    <w:r w:rsidRPr="006F07AA">
                      <w:rPr>
                        <w:rFonts w:cstheme="minorHAnsi"/>
                        <w:i/>
                        <w:color w:val="5B5A5F"/>
                        <w:sz w:val="19"/>
                        <w:szCs w:val="19"/>
                      </w:rPr>
                      <w:t>êté d</w:t>
                    </w:r>
                    <w:r>
                      <w:rPr>
                        <w:rFonts w:cstheme="minorHAnsi"/>
                        <w:i/>
                        <w:color w:val="5B5A5F"/>
                        <w:sz w:val="19"/>
                        <w:szCs w:val="19"/>
                      </w:rPr>
                      <w:t>u</w:t>
                    </w:r>
                    <w:r w:rsidRPr="006F07AA">
                      <w:rPr>
                        <w:rFonts w:cstheme="minorHAnsi"/>
                        <w:i/>
                        <w:color w:val="5B5A5F"/>
                        <w:sz w:val="19"/>
                        <w:szCs w:val="19"/>
                      </w:rPr>
                      <w:t xml:space="preserve"> </w:t>
                    </w:r>
                    <w:r w:rsidRPr="006F07AA">
                      <w:rPr>
                        <w:rFonts w:cstheme="minorHAnsi"/>
                        <w:i/>
                        <w:color w:val="717174"/>
                        <w:sz w:val="19"/>
                        <w:szCs w:val="19"/>
                      </w:rPr>
                      <w:t xml:space="preserve">27 </w:t>
                    </w:r>
                    <w:r w:rsidRPr="006F07AA">
                      <w:rPr>
                        <w:rFonts w:cstheme="minorHAnsi"/>
                        <w:i/>
                        <w:color w:val="5B5A5F"/>
                        <w:sz w:val="19"/>
                        <w:szCs w:val="19"/>
                      </w:rPr>
                      <w:t xml:space="preserve">décembre </w:t>
                    </w:r>
                    <w:r w:rsidRPr="006F07AA">
                      <w:rPr>
                        <w:rFonts w:cstheme="minorHAnsi"/>
                        <w:i/>
                        <w:color w:val="717174"/>
                        <w:sz w:val="19"/>
                        <w:szCs w:val="19"/>
                      </w:rPr>
                      <w:t xml:space="preserve">2019 </w:t>
                    </w:r>
                    <w:r w:rsidRPr="006F07AA">
                      <w:rPr>
                        <w:rFonts w:cstheme="minorHAnsi"/>
                        <w:i/>
                        <w:color w:val="5B5A5F"/>
                        <w:sz w:val="19"/>
                        <w:szCs w:val="19"/>
                      </w:rPr>
                      <w:t xml:space="preserve">fixant </w:t>
                    </w:r>
                    <w:r w:rsidRPr="006F07AA">
                      <w:rPr>
                        <w:rFonts w:cstheme="minorHAnsi"/>
                        <w:i/>
                        <w:color w:val="717174"/>
                        <w:sz w:val="19"/>
                        <w:szCs w:val="19"/>
                      </w:rPr>
                      <w:t>les</w:t>
                    </w:r>
                    <w:r>
                      <w:rPr>
                        <w:rFonts w:cstheme="minorHAnsi"/>
                        <w:i/>
                        <w:color w:val="717174"/>
                        <w:sz w:val="19"/>
                        <w:szCs w:val="19"/>
                      </w:rPr>
                      <w:t xml:space="preserve"> </w:t>
                    </w:r>
                    <w:r>
                      <w:rPr>
                        <w:rFonts w:cstheme="minorHAnsi"/>
                        <w:i/>
                        <w:color w:val="5B5A5F"/>
                        <w:sz w:val="19"/>
                        <w:szCs w:val="19"/>
                      </w:rPr>
                      <w:t>modalités</w:t>
                    </w:r>
                    <w:r w:rsidRPr="006F07AA">
                      <w:rPr>
                        <w:rFonts w:cstheme="minorHAnsi"/>
                        <w:i/>
                        <w:color w:val="5B5A5F"/>
                        <w:sz w:val="19"/>
                        <w:szCs w:val="19"/>
                      </w:rPr>
                      <w:t xml:space="preserve"> de dé</w:t>
                    </w:r>
                    <w:r>
                      <w:rPr>
                        <w:rFonts w:cstheme="minorHAnsi"/>
                        <w:i/>
                        <w:color w:val="5B5A5F"/>
                        <w:sz w:val="19"/>
                        <w:szCs w:val="19"/>
                      </w:rPr>
                      <w:t>term</w:t>
                    </w:r>
                    <w:r w:rsidRPr="006F07AA">
                      <w:rPr>
                        <w:rFonts w:cstheme="minorHAnsi"/>
                        <w:i/>
                        <w:color w:val="5B5A5F"/>
                        <w:sz w:val="19"/>
                        <w:szCs w:val="19"/>
                      </w:rPr>
                      <w:t xml:space="preserve">ination de </w:t>
                    </w:r>
                    <w:r w:rsidRPr="006F07AA">
                      <w:rPr>
                        <w:rFonts w:cstheme="minorHAnsi"/>
                        <w:i/>
                        <w:color w:val="717174"/>
                        <w:sz w:val="19"/>
                        <w:szCs w:val="19"/>
                      </w:rPr>
                      <w:t xml:space="preserve">la </w:t>
                    </w:r>
                    <w:r w:rsidRPr="006F07AA">
                      <w:rPr>
                        <w:rFonts w:cstheme="minorHAnsi"/>
                        <w:i/>
                        <w:color w:val="5B5A5F"/>
                        <w:sz w:val="19"/>
                        <w:szCs w:val="19"/>
                      </w:rPr>
                      <w:t xml:space="preserve">valeur comptable des subventions </w:t>
                    </w:r>
                    <w:r w:rsidRPr="006F07AA">
                      <w:rPr>
                        <w:rFonts w:cstheme="minorHAnsi"/>
                        <w:i/>
                        <w:color w:val="47464D"/>
                        <w:sz w:val="19"/>
                        <w:szCs w:val="19"/>
                      </w:rPr>
                      <w:t xml:space="preserve">sous </w:t>
                    </w:r>
                    <w:r w:rsidRPr="006F07AA">
                      <w:rPr>
                        <w:rFonts w:cstheme="minorHAnsi"/>
                        <w:i/>
                        <w:color w:val="5B5A5F"/>
                        <w:sz w:val="19"/>
                        <w:szCs w:val="19"/>
                      </w:rPr>
                      <w:t>fo</w:t>
                    </w:r>
                    <w:r>
                      <w:rPr>
                        <w:rFonts w:cstheme="minorHAnsi"/>
                        <w:i/>
                        <w:color w:val="5B5A5F"/>
                        <w:sz w:val="19"/>
                        <w:szCs w:val="19"/>
                      </w:rPr>
                      <w:t>rm</w:t>
                    </w:r>
                    <w:r w:rsidRPr="006F07AA">
                      <w:rPr>
                        <w:rFonts w:cstheme="minorHAnsi"/>
                        <w:i/>
                        <w:color w:val="5B5A5F"/>
                        <w:sz w:val="19"/>
                        <w:szCs w:val="19"/>
                      </w:rPr>
                      <w:t xml:space="preserve">e d'équipements </w:t>
                    </w:r>
                    <w:r>
                      <w:rPr>
                        <w:rFonts w:cstheme="minorHAnsi"/>
                        <w:i/>
                        <w:color w:val="5B5A5F"/>
                        <w:sz w:val="19"/>
                        <w:szCs w:val="19"/>
                      </w:rPr>
                      <w:t>et</w:t>
                    </w:r>
                    <w:r w:rsidRPr="006F07AA">
                      <w:rPr>
                        <w:rFonts w:cstheme="minorHAnsi"/>
                        <w:i/>
                        <w:color w:val="5B5A5F"/>
                        <w:sz w:val="19"/>
                        <w:szCs w:val="19"/>
                      </w:rPr>
                      <w:t xml:space="preserve"> de matériels définies au</w:t>
                    </w:r>
                    <w:r>
                      <w:rPr>
                        <w:rFonts w:cstheme="minorHAnsi"/>
                        <w:i/>
                        <w:color w:val="5B5A5F"/>
                        <w:sz w:val="19"/>
                        <w:szCs w:val="19"/>
                      </w:rPr>
                      <w:t xml:space="preserve"> </w:t>
                    </w:r>
                    <w:r w:rsidRPr="006F07AA">
                      <w:rPr>
                        <w:rFonts w:cstheme="minorHAnsi"/>
                        <w:i/>
                        <w:color w:val="717174"/>
                        <w:sz w:val="19"/>
                        <w:szCs w:val="19"/>
                      </w:rPr>
                      <w:t xml:space="preserve">2° </w:t>
                    </w:r>
                    <w:r w:rsidRPr="006F07AA">
                      <w:rPr>
                        <w:rFonts w:cstheme="minorHAnsi"/>
                        <w:i/>
                        <w:color w:val="5B5A5F"/>
                        <w:sz w:val="19"/>
                        <w:szCs w:val="19"/>
                      </w:rPr>
                      <w:t xml:space="preserve">de </w:t>
                    </w:r>
                    <w:r>
                      <w:rPr>
                        <w:rFonts w:cstheme="minorHAnsi"/>
                        <w:i/>
                        <w:color w:val="717174"/>
                        <w:sz w:val="19"/>
                        <w:szCs w:val="19"/>
                      </w:rPr>
                      <w:t>l</w:t>
                    </w:r>
                    <w:r w:rsidRPr="006F07AA">
                      <w:rPr>
                        <w:rFonts w:cstheme="minorHAnsi"/>
                        <w:i/>
                        <w:color w:val="717174"/>
                        <w:sz w:val="19"/>
                        <w:szCs w:val="19"/>
                      </w:rPr>
                      <w:t xml:space="preserve">'article </w:t>
                    </w:r>
                    <w:r w:rsidRPr="006F07AA">
                      <w:rPr>
                        <w:rFonts w:cstheme="minorHAnsi"/>
                        <w:i/>
                        <w:color w:val="47464D"/>
                        <w:sz w:val="19"/>
                        <w:szCs w:val="19"/>
                      </w:rPr>
                      <w:t xml:space="preserve">L. </w:t>
                    </w:r>
                    <w:r w:rsidRPr="006F07AA">
                      <w:rPr>
                        <w:rFonts w:cstheme="minorHAnsi"/>
                        <w:i/>
                        <w:color w:val="5B5A5F"/>
                        <w:sz w:val="19"/>
                        <w:szCs w:val="19"/>
                      </w:rPr>
                      <w:t xml:space="preserve">6241-4 du code </w:t>
                    </w:r>
                    <w:r>
                      <w:rPr>
                        <w:rFonts w:cstheme="minorHAnsi"/>
                        <w:i/>
                        <w:color w:val="5B5A5F"/>
                        <w:sz w:val="19"/>
                        <w:szCs w:val="19"/>
                      </w:rPr>
                      <w:t>du travail</w:t>
                    </w:r>
                    <w:r w:rsidRPr="006F07AA">
                      <w:rPr>
                        <w:rFonts w:cstheme="minorHAnsi"/>
                        <w:i/>
                        <w:color w:val="5B5A5F"/>
                        <w:sz w:val="19"/>
                        <w:szCs w:val="19"/>
                      </w:rPr>
                      <w:t xml:space="preserve"> </w:t>
                    </w:r>
                    <w:r w:rsidRPr="006F07AA">
                      <w:rPr>
                        <w:rFonts w:cstheme="minorHAnsi"/>
                        <w:i/>
                        <w:color w:val="47464D"/>
                        <w:sz w:val="19"/>
                        <w:szCs w:val="19"/>
                      </w:rPr>
                      <w:t xml:space="preserve">JORF </w:t>
                    </w:r>
                    <w:r w:rsidRPr="006F07AA">
                      <w:rPr>
                        <w:rFonts w:cstheme="minorHAnsi"/>
                        <w:i/>
                        <w:color w:val="717174"/>
                        <w:sz w:val="19"/>
                        <w:szCs w:val="19"/>
                      </w:rPr>
                      <w:t>29/12/2019</w:t>
                    </w:r>
                    <w:r>
                      <w:rPr>
                        <w:rFonts w:cstheme="minorHAnsi"/>
                        <w:i/>
                        <w:color w:val="717174"/>
                        <w:sz w:val="19"/>
                        <w:szCs w:val="19"/>
                      </w:rPr>
                      <w:t xml:space="preserve"> </w:t>
                    </w:r>
                    <w:r w:rsidRPr="006F07AA">
                      <w:rPr>
                        <w:rFonts w:cstheme="minorHAnsi"/>
                        <w:i/>
                        <w:color w:val="717174"/>
                        <w:sz w:val="19"/>
                        <w:szCs w:val="19"/>
                      </w:rPr>
                      <w:t xml:space="preserve">; </w:t>
                    </w:r>
                    <w:r w:rsidRPr="006F07AA">
                      <w:rPr>
                        <w:rFonts w:cstheme="minorHAnsi"/>
                        <w:i/>
                        <w:color w:val="5B5A5F"/>
                        <w:sz w:val="19"/>
                        <w:szCs w:val="19"/>
                      </w:rPr>
                      <w:t xml:space="preserve">Arrêté du 30 décembre 2019 fixant </w:t>
                    </w:r>
                    <w:r w:rsidRPr="006F07AA">
                      <w:rPr>
                        <w:rFonts w:cstheme="minorHAnsi"/>
                        <w:i/>
                        <w:color w:val="717174"/>
                        <w:sz w:val="19"/>
                        <w:szCs w:val="19"/>
                      </w:rPr>
                      <w:t xml:space="preserve">la </w:t>
                    </w:r>
                    <w:r w:rsidRPr="006F07AA">
                      <w:rPr>
                        <w:rFonts w:cstheme="minorHAnsi"/>
                        <w:i/>
                        <w:color w:val="5B5A5F"/>
                        <w:sz w:val="19"/>
                        <w:szCs w:val="19"/>
                      </w:rPr>
                      <w:t>liste nationale des</w:t>
                    </w:r>
                    <w:r>
                      <w:rPr>
                        <w:rFonts w:cstheme="minorHAnsi"/>
                        <w:i/>
                        <w:color w:val="5B5A5F"/>
                        <w:sz w:val="19"/>
                        <w:szCs w:val="19"/>
                      </w:rPr>
                      <w:t xml:space="preserve"> </w:t>
                    </w:r>
                    <w:r w:rsidRPr="006F07AA">
                      <w:rPr>
                        <w:rFonts w:cstheme="minorHAnsi"/>
                        <w:i/>
                        <w:color w:val="5B5A5F"/>
                        <w:sz w:val="19"/>
                        <w:szCs w:val="19"/>
                      </w:rPr>
                      <w:t xml:space="preserve">organismes </w:t>
                    </w:r>
                    <w:r w:rsidRPr="006F07AA">
                      <w:rPr>
                        <w:rFonts w:cstheme="minorHAnsi"/>
                        <w:i/>
                        <w:color w:val="717174"/>
                        <w:sz w:val="19"/>
                        <w:szCs w:val="19"/>
                      </w:rPr>
                      <w:t xml:space="preserve">habilités </w:t>
                    </w:r>
                    <w:r w:rsidRPr="006F07AA">
                      <w:rPr>
                        <w:rFonts w:cstheme="minorHAnsi"/>
                        <w:i/>
                        <w:color w:val="5B5A5F"/>
                        <w:sz w:val="19"/>
                        <w:szCs w:val="19"/>
                      </w:rPr>
                      <w:t xml:space="preserve">à </w:t>
                    </w:r>
                    <w:r w:rsidRPr="006F07AA">
                      <w:rPr>
                        <w:rFonts w:cstheme="minorHAnsi"/>
                        <w:i/>
                        <w:color w:val="47464D"/>
                        <w:sz w:val="19"/>
                        <w:szCs w:val="19"/>
                      </w:rPr>
                      <w:t xml:space="preserve">percevoir </w:t>
                    </w:r>
                    <w:r w:rsidRPr="006F07AA">
                      <w:rPr>
                        <w:rFonts w:cstheme="minorHAnsi"/>
                        <w:i/>
                        <w:color w:val="717174"/>
                        <w:sz w:val="19"/>
                        <w:szCs w:val="19"/>
                      </w:rPr>
                      <w:t xml:space="preserve">le </w:t>
                    </w:r>
                    <w:r w:rsidRPr="006F07AA">
                      <w:rPr>
                        <w:rFonts w:cstheme="minorHAnsi"/>
                        <w:i/>
                        <w:color w:val="5B5A5F"/>
                        <w:sz w:val="19"/>
                        <w:szCs w:val="19"/>
                      </w:rPr>
                      <w:t xml:space="preserve">solde de </w:t>
                    </w:r>
                    <w:r w:rsidRPr="006F07AA">
                      <w:rPr>
                        <w:rFonts w:cstheme="minorHAnsi"/>
                        <w:i/>
                        <w:color w:val="717174"/>
                        <w:sz w:val="19"/>
                        <w:szCs w:val="19"/>
                      </w:rPr>
                      <w:t xml:space="preserve">la </w:t>
                    </w:r>
                    <w:r w:rsidRPr="006F07AA">
                      <w:rPr>
                        <w:rFonts w:cstheme="minorHAnsi"/>
                        <w:i/>
                        <w:color w:val="5B5A5F"/>
                        <w:sz w:val="19"/>
                        <w:szCs w:val="19"/>
                      </w:rPr>
                      <w:t xml:space="preserve">taxe d'apprentissage </w:t>
                    </w:r>
                    <w:r w:rsidRPr="006F07AA">
                      <w:rPr>
                        <w:rFonts w:cstheme="minorHAnsi"/>
                        <w:i/>
                        <w:color w:val="47464D"/>
                        <w:sz w:val="19"/>
                        <w:szCs w:val="19"/>
                      </w:rPr>
                      <w:t>JORF 05/01/2020.</w:t>
                    </w:r>
                  </w:p>
                  <w:p w:rsidR="00033331" w:rsidRDefault="00033331"/>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AA" w:rsidRDefault="00107B99">
    <w:pPr>
      <w:pStyle w:val="En-tte"/>
    </w:pPr>
    <w:r>
      <w:rPr>
        <w:noProof/>
        <w:lang w:eastAsia="fr-FR"/>
      </w:rPr>
      <w:drawing>
        <wp:anchor distT="0" distB="0" distL="114300" distR="114300" simplePos="0" relativeHeight="251659263" behindDoc="1" locked="0" layoutInCell="1" allowOverlap="1" wp14:anchorId="61313883" wp14:editId="3851DEF8">
          <wp:simplePos x="0" y="0"/>
          <wp:positionH relativeFrom="column">
            <wp:posOffset>-888365</wp:posOffset>
          </wp:positionH>
          <wp:positionV relativeFrom="paragraph">
            <wp:posOffset>44367</wp:posOffset>
          </wp:positionV>
          <wp:extent cx="7527925" cy="10644505"/>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ulaire-de-versement-taxe-apprentissage-A4-1er-janvier-2021.png"/>
                  <pic:cNvPicPr/>
                </pic:nvPicPr>
                <pic:blipFill>
                  <a:blip r:embed="rId1">
                    <a:extLst>
                      <a:ext uri="{28A0092B-C50C-407E-A947-70E740481C1C}">
                        <a14:useLocalDpi xmlns:a14="http://schemas.microsoft.com/office/drawing/2010/main" val="0"/>
                      </a:ext>
                    </a:extLst>
                  </a:blip>
                  <a:stretch>
                    <a:fillRect/>
                  </a:stretch>
                </pic:blipFill>
                <pic:spPr>
                  <a:xfrm>
                    <a:off x="0" y="0"/>
                    <a:ext cx="7527925" cy="10644505"/>
                  </a:xfrm>
                  <a:prstGeom prst="rect">
                    <a:avLst/>
                  </a:prstGeom>
                </pic:spPr>
              </pic:pic>
            </a:graphicData>
          </a:graphic>
          <wp14:sizeRelH relativeFrom="margin">
            <wp14:pctWidth>0</wp14:pctWidth>
          </wp14:sizeRelH>
          <wp14:sizeRelV relativeFrom="margin">
            <wp14:pctHeight>0</wp14:pctHeight>
          </wp14:sizeRelV>
        </wp:anchor>
      </w:drawing>
    </w:r>
    <w:r w:rsidR="00907EAA">
      <w:rPr>
        <w:noProof/>
        <w:lang w:eastAsia="fr-FR"/>
      </w:rPr>
      <mc:AlternateContent>
        <mc:Choice Requires="wps">
          <w:drawing>
            <wp:anchor distT="0" distB="0" distL="114300" distR="114300" simplePos="0" relativeHeight="251661311" behindDoc="0" locked="0" layoutInCell="1" allowOverlap="1" wp14:anchorId="44868BFA" wp14:editId="78B4BC53">
              <wp:simplePos x="0" y="0"/>
              <wp:positionH relativeFrom="column">
                <wp:posOffset>-886460</wp:posOffset>
              </wp:positionH>
              <wp:positionV relativeFrom="paragraph">
                <wp:posOffset>1028972</wp:posOffset>
              </wp:positionV>
              <wp:extent cx="7527925" cy="182880"/>
              <wp:effectExtent l="0" t="0" r="3175" b="7620"/>
              <wp:wrapNone/>
              <wp:docPr id="4" name="Zone de texte 4"/>
              <wp:cNvGraphicFramePr/>
              <a:graphic xmlns:a="http://schemas.openxmlformats.org/drawingml/2006/main">
                <a:graphicData uri="http://schemas.microsoft.com/office/word/2010/wordprocessingShape">
                  <wps:wsp>
                    <wps:cNvSpPr txBox="1"/>
                    <wps:spPr>
                      <a:xfrm>
                        <a:off x="0" y="0"/>
                        <a:ext cx="7527925" cy="182880"/>
                      </a:xfrm>
                      <a:prstGeom prst="rect">
                        <a:avLst/>
                      </a:prstGeom>
                      <a:noFill/>
                      <a:ln w="6350">
                        <a:noFill/>
                      </a:ln>
                    </wps:spPr>
                    <wps:txbx>
                      <w:txbxContent>
                        <w:p w:rsidR="00907EAA" w:rsidRPr="001F1EE4" w:rsidRDefault="00907EAA" w:rsidP="00907EAA">
                          <w:pPr>
                            <w:tabs>
                              <w:tab w:val="left" w:leader="dot" w:pos="2268"/>
                              <w:tab w:val="left" w:leader="dot" w:pos="4536"/>
                              <w:tab w:val="left" w:leader="dot" w:pos="10490"/>
                            </w:tabs>
                            <w:jc w:val="center"/>
                            <w:rPr>
                              <w:rFonts w:ascii="DejaVu Sans Condensed" w:hAnsi="DejaVu Sans Condensed" w:cs="DejaVu Sans Condensed"/>
                              <w:i/>
                              <w:noProof/>
                              <w:color w:val="39BAC1"/>
                              <w:sz w:val="20"/>
                              <w:szCs w:val="20"/>
                            </w:rPr>
                          </w:pPr>
                          <w:r w:rsidRPr="001F1EE4">
                            <w:rPr>
                              <w:rFonts w:ascii="DejaVu Sans Condensed" w:hAnsi="DejaVu Sans Condensed" w:cs="DejaVu Sans Condensed"/>
                              <w:i/>
                              <w:noProof/>
                              <w:color w:val="39BAC1"/>
                              <w:sz w:val="20"/>
                              <w:szCs w:val="20"/>
                            </w:rPr>
                            <w:t xml:space="preserve">(à retourner à l’équipe Relations Entreprises </w:t>
                          </w:r>
                          <w:r w:rsidRPr="00487208">
                            <w:rPr>
                              <w:rFonts w:ascii="DejaVu Sans Condensed" w:hAnsi="DejaVu Sans Condensed" w:cs="DejaVu Sans Condensed"/>
                              <w:i/>
                              <w:noProof/>
                              <w:color w:val="39BAC1"/>
                              <w:sz w:val="20"/>
                              <w:szCs w:val="20"/>
                            </w:rPr>
                            <w:t>avant le 31 mai 2021</w:t>
                          </w:r>
                          <w:r>
                            <w:rPr>
                              <w:rFonts w:ascii="DejaVu Sans Condensed" w:hAnsi="DejaVu Sans Condensed" w:cs="DejaVu Sans Condensed"/>
                              <w:i/>
                              <w:noProof/>
                              <w:color w:val="39BAC1"/>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68BFA" id="_x0000_t202" coordsize="21600,21600" o:spt="202" path="m,l,21600r21600,l21600,xe">
              <v:stroke joinstyle="miter"/>
              <v:path gradientshapeok="t" o:connecttype="rect"/>
            </v:shapetype>
            <v:shape id="Zone de texte 4" o:spid="_x0000_s1032" type="#_x0000_t202" style="position:absolute;margin-left:-69.8pt;margin-top:81pt;width:592.75pt;height:14.4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" filled="f" stroked="f" strokeweight=".5pt">
              <v:textbox inset="0,0,0,0">
                <w:txbxContent>
                  <w:p w:rsidR="00907EAA" w:rsidRPr="001F1EE4" w:rsidRDefault="00907EAA" w:rsidP="00907EAA">
                    <w:pPr>
                      <w:tabs>
                        <w:tab w:val="left" w:leader="dot" w:pos="2268"/>
                        <w:tab w:val="left" w:leader="dot" w:pos="4536"/>
                        <w:tab w:val="left" w:leader="dot" w:pos="10490"/>
                      </w:tabs>
                      <w:jc w:val="center"/>
                      <w:rPr>
                        <w:rFonts w:ascii="DejaVu Sans Condensed" w:hAnsi="DejaVu Sans Condensed" w:cs="DejaVu Sans Condensed"/>
                        <w:i/>
                        <w:noProof/>
                        <w:color w:val="39BAC1"/>
                        <w:sz w:val="20"/>
                        <w:szCs w:val="20"/>
                      </w:rPr>
                    </w:pPr>
                    <w:r w:rsidRPr="001F1EE4">
                      <w:rPr>
                        <w:rFonts w:ascii="DejaVu Sans Condensed" w:hAnsi="DejaVu Sans Condensed" w:cs="DejaVu Sans Condensed"/>
                        <w:i/>
                        <w:noProof/>
                        <w:color w:val="39BAC1"/>
                        <w:sz w:val="20"/>
                        <w:szCs w:val="20"/>
                      </w:rPr>
                      <w:t xml:space="preserve">(à retourner à l’équipe Relations Entreprises </w:t>
                    </w:r>
                    <w:r w:rsidRPr="00487208">
                      <w:rPr>
                        <w:rFonts w:ascii="DejaVu Sans Condensed" w:hAnsi="DejaVu Sans Condensed" w:cs="DejaVu Sans Condensed"/>
                        <w:i/>
                        <w:noProof/>
                        <w:color w:val="39BAC1"/>
                        <w:sz w:val="20"/>
                        <w:szCs w:val="20"/>
                      </w:rPr>
                      <w:t>avant le 31 mai 2021</w:t>
                    </w:r>
                    <w:r>
                      <w:rPr>
                        <w:rFonts w:ascii="DejaVu Sans Condensed" w:hAnsi="DejaVu Sans Condensed" w:cs="DejaVu Sans Condensed"/>
                        <w:i/>
                        <w:noProof/>
                        <w:color w:val="39BAC1"/>
                        <w:sz w:val="20"/>
                        <w:szCs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C3"/>
    <w:rsid w:val="00007F66"/>
    <w:rsid w:val="00033331"/>
    <w:rsid w:val="000D1CB0"/>
    <w:rsid w:val="000E193A"/>
    <w:rsid w:val="00107B99"/>
    <w:rsid w:val="001176E4"/>
    <w:rsid w:val="00136406"/>
    <w:rsid w:val="001630AB"/>
    <w:rsid w:val="001D270D"/>
    <w:rsid w:val="001E4988"/>
    <w:rsid w:val="001F1EE4"/>
    <w:rsid w:val="002015D9"/>
    <w:rsid w:val="002947C3"/>
    <w:rsid w:val="003319FD"/>
    <w:rsid w:val="00341248"/>
    <w:rsid w:val="00361281"/>
    <w:rsid w:val="003B5BC2"/>
    <w:rsid w:val="003D17B6"/>
    <w:rsid w:val="003F6CC5"/>
    <w:rsid w:val="00452681"/>
    <w:rsid w:val="00464F59"/>
    <w:rsid w:val="00487208"/>
    <w:rsid w:val="004E6A67"/>
    <w:rsid w:val="005112DA"/>
    <w:rsid w:val="005C2C7F"/>
    <w:rsid w:val="005C4701"/>
    <w:rsid w:val="006409BE"/>
    <w:rsid w:val="0067468F"/>
    <w:rsid w:val="006B0AD6"/>
    <w:rsid w:val="006F07AA"/>
    <w:rsid w:val="00717109"/>
    <w:rsid w:val="007266F1"/>
    <w:rsid w:val="00737C13"/>
    <w:rsid w:val="007537D3"/>
    <w:rsid w:val="007772AF"/>
    <w:rsid w:val="007C6BD7"/>
    <w:rsid w:val="007D0565"/>
    <w:rsid w:val="007F0E9F"/>
    <w:rsid w:val="008A2A2D"/>
    <w:rsid w:val="008D30D6"/>
    <w:rsid w:val="00907EAA"/>
    <w:rsid w:val="0095202E"/>
    <w:rsid w:val="009B02B5"/>
    <w:rsid w:val="009C5ED5"/>
    <w:rsid w:val="00A171D1"/>
    <w:rsid w:val="00A7245F"/>
    <w:rsid w:val="00A83EC3"/>
    <w:rsid w:val="00B608BE"/>
    <w:rsid w:val="00B616FB"/>
    <w:rsid w:val="00BB55C9"/>
    <w:rsid w:val="00BB72FA"/>
    <w:rsid w:val="00BF3135"/>
    <w:rsid w:val="00BF5857"/>
    <w:rsid w:val="00C27A84"/>
    <w:rsid w:val="00C713DF"/>
    <w:rsid w:val="00C829A4"/>
    <w:rsid w:val="00CA40FD"/>
    <w:rsid w:val="00CE560E"/>
    <w:rsid w:val="00CF7A55"/>
    <w:rsid w:val="00D3084A"/>
    <w:rsid w:val="00D7305F"/>
    <w:rsid w:val="00D867CE"/>
    <w:rsid w:val="00DD5B5E"/>
    <w:rsid w:val="00E56CB5"/>
    <w:rsid w:val="00E653F2"/>
    <w:rsid w:val="00E67C84"/>
    <w:rsid w:val="00E87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C2ED5"/>
  <w15:chartTrackingRefBased/>
  <w15:docId w15:val="{F237299F-1069-FA48-83B5-A1FDF551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E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47C3"/>
    <w:pPr>
      <w:tabs>
        <w:tab w:val="center" w:pos="4536"/>
        <w:tab w:val="right" w:pos="9072"/>
      </w:tabs>
    </w:pPr>
  </w:style>
  <w:style w:type="character" w:customStyle="1" w:styleId="En-tteCar">
    <w:name w:val="En-tête Car"/>
    <w:basedOn w:val="Policepardfaut"/>
    <w:link w:val="En-tte"/>
    <w:uiPriority w:val="99"/>
    <w:rsid w:val="002947C3"/>
  </w:style>
  <w:style w:type="paragraph" w:styleId="Pieddepage">
    <w:name w:val="footer"/>
    <w:basedOn w:val="Normal"/>
    <w:link w:val="PieddepageCar"/>
    <w:uiPriority w:val="99"/>
    <w:unhideWhenUsed/>
    <w:rsid w:val="002947C3"/>
    <w:pPr>
      <w:tabs>
        <w:tab w:val="center" w:pos="4536"/>
        <w:tab w:val="right" w:pos="9072"/>
      </w:tabs>
    </w:pPr>
  </w:style>
  <w:style w:type="character" w:customStyle="1" w:styleId="PieddepageCar">
    <w:name w:val="Pied de page Car"/>
    <w:basedOn w:val="Policepardfaut"/>
    <w:link w:val="Pieddepage"/>
    <w:uiPriority w:val="99"/>
    <w:rsid w:val="002947C3"/>
  </w:style>
  <w:style w:type="paragraph" w:customStyle="1" w:styleId="Default">
    <w:name w:val="Default"/>
    <w:rsid w:val="005112D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F011-C236-4247-B1A3-CD301FD4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Anais</cp:lastModifiedBy>
  <cp:revision>5</cp:revision>
  <dcterms:created xsi:type="dcterms:W3CDTF">2020-12-22T11:55:00Z</dcterms:created>
  <dcterms:modified xsi:type="dcterms:W3CDTF">2020-12-22T13:18:00Z</dcterms:modified>
</cp:coreProperties>
</file>